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2822" w:rsidRPr="000F596E" w:rsidRDefault="004160AD" w:rsidP="000F596E">
      <w:pPr>
        <w:pStyle w:val="a"/>
        <w:tabs>
          <w:tab w:val="left" w:pos="2977"/>
          <w:tab w:val="left" w:pos="3544"/>
        </w:tabs>
        <w:jc w:val="center"/>
        <w:outlineLvl w:val="0"/>
        <w:rPr>
          <w:i/>
        </w:rPr>
      </w:pPr>
      <w:r>
        <w:rPr>
          <w:b/>
        </w:rPr>
        <w:t xml:space="preserve">ПРОТОКОЛ </w:t>
      </w:r>
      <w:r w:rsidRPr="00936CD1">
        <w:rPr>
          <w:b/>
        </w:rPr>
        <w:t>№</w:t>
      </w:r>
      <w:r w:rsidR="00BE225A">
        <w:rPr>
          <w:b/>
        </w:rPr>
        <w:t xml:space="preserve"> </w:t>
      </w:r>
      <w:r w:rsidR="00077F98">
        <w:rPr>
          <w:iCs/>
          <w:color w:val="404040" w:themeColor="text1" w:themeTint="BF"/>
        </w:rPr>
        <w:t>85-01</w:t>
      </w: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4253"/>
        <w:gridCol w:w="709"/>
        <w:gridCol w:w="5244"/>
      </w:tblGrid>
      <w:tr w:rsidR="003D2822" w:rsidRPr="003D2822" w:rsidTr="00C5298C">
        <w:trPr>
          <w:trHeight w:val="494"/>
        </w:trPr>
        <w:tc>
          <w:tcPr>
            <w:tcW w:w="4253" w:type="dxa"/>
            <w:shd w:val="clear" w:color="auto" w:fill="auto"/>
          </w:tcPr>
          <w:p w:rsidR="003D2822" w:rsidRPr="003D2822" w:rsidRDefault="003D2822" w:rsidP="003C7309">
            <w:pPr>
              <w:tabs>
                <w:tab w:val="left" w:pos="2977"/>
                <w:tab w:val="left" w:pos="3544"/>
              </w:tabs>
              <w:suppressAutoHyphens/>
              <w:ind w:left="34" w:hanging="34"/>
              <w:jc w:val="left"/>
              <w:rPr>
                <w:rFonts w:ascii="Proxima Nova ExCn Rg" w:hAnsi="Proxima Nova ExCn Rg"/>
                <w:sz w:val="28"/>
                <w:szCs w:val="28"/>
              </w:rPr>
            </w:pPr>
            <w:r w:rsidRPr="003D2822">
              <w:rPr>
                <w:rFonts w:ascii="Proxima Nova ExCn Rg" w:hAnsi="Proxima Nova ExCn Rg"/>
                <w:sz w:val="28"/>
                <w:szCs w:val="28"/>
              </w:rPr>
              <w:t>г</w:t>
            </w:r>
            <w:r w:rsidRPr="003D2822">
              <w:rPr>
                <w:rFonts w:ascii="Proxima Nova ExCn Rg" w:hAnsi="Proxima Nova ExCn Rg" w:cs="Proxy 1"/>
                <w:sz w:val="28"/>
                <w:szCs w:val="28"/>
              </w:rPr>
              <w:t xml:space="preserve">. </w:t>
            </w:r>
            <w:r w:rsidR="003C7309">
              <w:rPr>
                <w:rFonts w:ascii="Proxima Nova ExCn Rg" w:eastAsia="Calibri" w:hAnsi="Proxima Nova ExCn Rg"/>
                <w:iCs/>
                <w:color w:val="404040"/>
                <w:sz w:val="28"/>
                <w:szCs w:val="28"/>
              </w:rPr>
              <w:t>Новосибирск</w:t>
            </w:r>
          </w:p>
        </w:tc>
        <w:tc>
          <w:tcPr>
            <w:tcW w:w="709" w:type="dxa"/>
            <w:shd w:val="clear" w:color="auto" w:fill="auto"/>
          </w:tcPr>
          <w:p w:rsidR="003D2822" w:rsidRPr="003D2822" w:rsidRDefault="003D2822" w:rsidP="003D2822">
            <w:pPr>
              <w:tabs>
                <w:tab w:val="left" w:pos="2977"/>
                <w:tab w:val="left" w:pos="3544"/>
              </w:tabs>
              <w:suppressAutoHyphens/>
              <w:jc w:val="lef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5244" w:type="dxa"/>
            <w:shd w:val="clear" w:color="auto" w:fill="auto"/>
          </w:tcPr>
          <w:p w:rsidR="003D2822" w:rsidRPr="003D2822" w:rsidRDefault="00077F98" w:rsidP="003D2822">
            <w:pPr>
              <w:tabs>
                <w:tab w:val="left" w:pos="2977"/>
                <w:tab w:val="left" w:pos="3544"/>
              </w:tabs>
              <w:suppressAutoHyphens/>
              <w:jc w:val="right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eastAsia="Calibri" w:hAnsi="Proxima Nova ExCn Rg"/>
                <w:iCs/>
                <w:color w:val="404040"/>
                <w:sz w:val="28"/>
                <w:szCs w:val="28"/>
              </w:rPr>
              <w:t>27.03.2020</w:t>
            </w:r>
          </w:p>
        </w:tc>
      </w:tr>
    </w:tbl>
    <w:p w:rsidR="004160AD" w:rsidRDefault="003D2822" w:rsidP="003D2822">
      <w:pPr>
        <w:tabs>
          <w:tab w:val="left" w:pos="2977"/>
          <w:tab w:val="left" w:pos="3544"/>
        </w:tabs>
        <w:suppressAutoHyphens/>
        <w:spacing w:before="360"/>
        <w:ind w:left="0" w:firstLine="0"/>
        <w:rPr>
          <w:rStyle w:val="44"/>
        </w:rPr>
      </w:pPr>
      <w:r w:rsidRPr="003D2822">
        <w:rPr>
          <w:rFonts w:ascii="Proxima Nova ExCn Rg" w:hAnsi="Proxima Nova ExCn Rg"/>
          <w:b/>
          <w:sz w:val="28"/>
          <w:szCs w:val="28"/>
        </w:rPr>
        <w:t>Наименование закупки:</w:t>
      </w:r>
      <w:r w:rsidR="00B16DAD">
        <w:rPr>
          <w:rFonts w:ascii="Proxima Nova ExCn Rg" w:hAnsi="Proxima Nova ExCn Rg"/>
          <w:b/>
          <w:sz w:val="28"/>
          <w:szCs w:val="28"/>
        </w:rPr>
        <w:t xml:space="preserve"> </w:t>
      </w:r>
      <w:r w:rsidR="00077F98">
        <w:rPr>
          <w:rFonts w:ascii="Proxima Nova ExCn Rg" w:eastAsia="Calibri" w:hAnsi="Proxima Nova ExCn Rg"/>
          <w:iCs/>
          <w:color w:val="404040"/>
          <w:sz w:val="28"/>
          <w:szCs w:val="28"/>
        </w:rPr>
        <w:t>2307-2020-00048 Выполнение работ  по изготовлению, доставке и монтажу противопожарных дверей в  газовой котельной, электротехническом цехе, цехе аварийно - восстановительных работ</w:t>
      </w:r>
      <w:r w:rsidRPr="003D2822">
        <w:rPr>
          <w:rFonts w:ascii="Proxima Nova ExCn Rg" w:hAnsi="Proxima Nova ExCn Rg"/>
          <w:sz w:val="28"/>
          <w:szCs w:val="28"/>
        </w:rPr>
        <w:t>.</w:t>
      </w:r>
    </w:p>
    <w:p w:rsidR="003D2822" w:rsidRPr="003D2822" w:rsidRDefault="003D2822" w:rsidP="003D2822">
      <w:pPr>
        <w:tabs>
          <w:tab w:val="left" w:pos="2977"/>
          <w:tab w:val="left" w:pos="3544"/>
        </w:tabs>
        <w:suppressAutoHyphens/>
        <w:ind w:left="0" w:firstLine="0"/>
        <w:rPr>
          <w:rFonts w:ascii="Proxima Nova ExCn Rg" w:hAnsi="Proxima Nova ExCn Rg"/>
          <w:i/>
          <w:sz w:val="28"/>
          <w:szCs w:val="28"/>
        </w:rPr>
      </w:pPr>
      <w:r w:rsidRPr="003D2822">
        <w:rPr>
          <w:rFonts w:ascii="Proxima Nova ExCn Rg" w:hAnsi="Proxima Nova ExCn Rg"/>
          <w:b/>
          <w:sz w:val="28"/>
          <w:szCs w:val="28"/>
        </w:rPr>
        <w:t>Номер закупки:</w:t>
      </w:r>
      <w:r w:rsidR="00F04E9E" w:rsidRPr="00F04E9E">
        <w:t xml:space="preserve"> </w:t>
      </w:r>
      <w:r w:rsidR="00077F98">
        <w:rPr>
          <w:rStyle w:val="1130"/>
        </w:rPr>
        <w:t>32008965894</w:t>
      </w:r>
    </w:p>
    <w:p w:rsidR="004160AD" w:rsidRPr="00BE292C" w:rsidRDefault="004160AD" w:rsidP="004160AD">
      <w:pPr>
        <w:pStyle w:val="a"/>
        <w:numPr>
          <w:ilvl w:val="0"/>
          <w:numId w:val="0"/>
        </w:numPr>
        <w:tabs>
          <w:tab w:val="left" w:pos="2977"/>
          <w:tab w:val="left" w:pos="3544"/>
        </w:tabs>
      </w:pPr>
      <w:r w:rsidRPr="0027023E">
        <w:rPr>
          <w:b/>
        </w:rPr>
        <w:t xml:space="preserve">Способ </w:t>
      </w:r>
      <w:r>
        <w:rPr>
          <w:b/>
        </w:rPr>
        <w:t xml:space="preserve">и форма </w:t>
      </w:r>
      <w:r w:rsidRPr="0027023E">
        <w:rPr>
          <w:b/>
        </w:rPr>
        <w:t>закупки:</w:t>
      </w:r>
      <w:r w:rsidR="00F04E9E">
        <w:rPr>
          <w:b/>
        </w:rPr>
        <w:t xml:space="preserve"> </w:t>
      </w:r>
      <w:r w:rsidR="007E6DFB">
        <w:t>запрос предложений</w:t>
      </w:r>
      <w:r w:rsidR="00F04E9E">
        <w:t xml:space="preserve"> </w:t>
      </w:r>
      <w:r w:rsidR="00077F98">
        <w:rPr>
          <w:rStyle w:val="1130"/>
        </w:rPr>
        <w:t>в открытой электронной форме</w:t>
      </w:r>
      <w:r>
        <w:rPr>
          <w:rStyle w:val="62"/>
        </w:rPr>
        <w:t>.</w:t>
      </w:r>
    </w:p>
    <w:p w:rsidR="004160AD" w:rsidRDefault="004160AD" w:rsidP="004160AD">
      <w:pPr>
        <w:pStyle w:val="a"/>
        <w:numPr>
          <w:ilvl w:val="0"/>
          <w:numId w:val="0"/>
        </w:numPr>
        <w:tabs>
          <w:tab w:val="left" w:pos="2977"/>
          <w:tab w:val="left" w:pos="3544"/>
        </w:tabs>
        <w:rPr>
          <w:b/>
        </w:rPr>
      </w:pPr>
      <w:r>
        <w:rPr>
          <w:b/>
        </w:rPr>
        <w:t>Квалификационный отбор:</w:t>
      </w:r>
      <w:r w:rsidR="00B16DAD">
        <w:rPr>
          <w:b/>
        </w:rPr>
        <w:t xml:space="preserve"> </w:t>
      </w:r>
      <w:r w:rsidR="00077F98">
        <w:rPr>
          <w:rFonts w:eastAsia="Calibri"/>
          <w:iCs/>
          <w:color w:val="404040" w:themeColor="text1" w:themeTint="BF"/>
          <w:szCs w:val="24"/>
        </w:rPr>
        <w:t>не проводится</w:t>
      </w:r>
      <w:r w:rsidR="000F596E" w:rsidRPr="000F596E">
        <w:rPr>
          <w:color w:val="404040" w:themeColor="text1" w:themeTint="BF"/>
          <w:szCs w:val="24"/>
        </w:rPr>
        <w:t>.</w:t>
      </w:r>
    </w:p>
    <w:p w:rsidR="004160AD" w:rsidRPr="000F596E" w:rsidRDefault="004160AD" w:rsidP="004160AD">
      <w:pPr>
        <w:pStyle w:val="a"/>
        <w:numPr>
          <w:ilvl w:val="0"/>
          <w:numId w:val="0"/>
        </w:numPr>
        <w:tabs>
          <w:tab w:val="left" w:pos="2977"/>
          <w:tab w:val="left" w:pos="3544"/>
        </w:tabs>
        <w:rPr>
          <w:i/>
        </w:rPr>
      </w:pPr>
      <w:r>
        <w:rPr>
          <w:b/>
        </w:rPr>
        <w:t>Этап закупки</w:t>
      </w:r>
      <w:r w:rsidRPr="00891282">
        <w:rPr>
          <w:b/>
        </w:rPr>
        <w:t>:</w:t>
      </w:r>
      <w:r w:rsidR="007C3158">
        <w:rPr>
          <w:b/>
        </w:rPr>
        <w:t xml:space="preserve"> </w:t>
      </w:r>
      <w:r w:rsidR="00077F98">
        <w:rPr>
          <w:rFonts w:eastAsia="Calibri"/>
          <w:iCs/>
          <w:color w:val="404040" w:themeColor="text1" w:themeTint="BF"/>
          <w:szCs w:val="24"/>
        </w:rPr>
        <w:t>Закупка одноэтапная</w:t>
      </w:r>
      <w:r w:rsidR="000F596E" w:rsidRPr="000F596E">
        <w:rPr>
          <w:rStyle w:val="440"/>
          <w:color w:val="404040" w:themeColor="text1" w:themeTint="BF"/>
        </w:rPr>
        <w:t>.</w:t>
      </w:r>
    </w:p>
    <w:p w:rsidR="006643E3" w:rsidRDefault="004160AD" w:rsidP="004160AD">
      <w:pPr>
        <w:pStyle w:val="a"/>
        <w:numPr>
          <w:ilvl w:val="0"/>
          <w:numId w:val="0"/>
        </w:numPr>
        <w:tabs>
          <w:tab w:val="left" w:pos="2977"/>
          <w:tab w:val="left" w:pos="3544"/>
        </w:tabs>
        <w:rPr>
          <w:rFonts w:ascii="Times New Roman" w:hAnsi="Times New Roman"/>
          <w:i/>
          <w:sz w:val="24"/>
          <w:szCs w:val="24"/>
        </w:rPr>
      </w:pPr>
      <w:r w:rsidRPr="00490FDB">
        <w:rPr>
          <w:b/>
        </w:rPr>
        <w:t xml:space="preserve">Наименование </w:t>
      </w:r>
      <w:r>
        <w:rPr>
          <w:b/>
        </w:rPr>
        <w:t xml:space="preserve">и адрес </w:t>
      </w:r>
      <w:r w:rsidRPr="00490FDB">
        <w:rPr>
          <w:b/>
        </w:rPr>
        <w:t xml:space="preserve">электронной </w:t>
      </w:r>
      <w:r>
        <w:rPr>
          <w:b/>
        </w:rPr>
        <w:t xml:space="preserve">торговой </w:t>
      </w:r>
      <w:r w:rsidRPr="00490FDB">
        <w:rPr>
          <w:b/>
        </w:rPr>
        <w:t xml:space="preserve">площадки </w:t>
      </w:r>
      <w:r>
        <w:rPr>
          <w:b/>
        </w:rPr>
        <w:t xml:space="preserve">(ЭТП) </w:t>
      </w:r>
      <w:r w:rsidRPr="00490FDB">
        <w:rPr>
          <w:b/>
        </w:rPr>
        <w:t>в информацио</w:t>
      </w:r>
      <w:r>
        <w:rPr>
          <w:b/>
        </w:rPr>
        <w:t>нно-телекоммуникационной сети «Интернет»</w:t>
      </w:r>
      <w:r w:rsidRPr="0060372C">
        <w:rPr>
          <w:b/>
        </w:rPr>
        <w:t>:</w:t>
      </w:r>
      <w:r w:rsidR="00F04E9E">
        <w:rPr>
          <w:b/>
        </w:rPr>
        <w:t xml:space="preserve"> </w:t>
      </w:r>
      <w:r w:rsidR="003C7309" w:rsidRPr="003C7309">
        <w:rPr>
          <w:rFonts w:eastAsia="Calibri"/>
          <w:iCs/>
          <w:color w:val="404040"/>
          <w:lang w:val="en-US"/>
        </w:rPr>
        <w:t>www</w:t>
      </w:r>
      <w:r w:rsidR="003C7309" w:rsidRPr="003C7309">
        <w:rPr>
          <w:rFonts w:eastAsia="Calibri"/>
          <w:iCs/>
          <w:color w:val="404040"/>
        </w:rPr>
        <w:t>.</w:t>
      </w:r>
      <w:r w:rsidR="003C7309" w:rsidRPr="003C7309">
        <w:rPr>
          <w:rFonts w:eastAsia="Calibri"/>
          <w:iCs/>
          <w:color w:val="404040"/>
          <w:lang w:val="en-US"/>
        </w:rPr>
        <w:t>etprf</w:t>
      </w:r>
      <w:r w:rsidR="003C7309" w:rsidRPr="003C7309">
        <w:rPr>
          <w:rFonts w:eastAsia="Calibri"/>
          <w:iCs/>
          <w:color w:val="404040"/>
        </w:rPr>
        <w:t>.</w:t>
      </w:r>
      <w:r w:rsidR="003C7309" w:rsidRPr="003C7309">
        <w:rPr>
          <w:rFonts w:eastAsia="Calibri"/>
          <w:iCs/>
          <w:color w:val="404040"/>
          <w:lang w:val="en-US"/>
        </w:rPr>
        <w:t>ru</w:t>
      </w:r>
      <w:r w:rsidR="003C7309" w:rsidRPr="003C7309">
        <w:rPr>
          <w:rFonts w:eastAsia="Calibri"/>
          <w:iCs/>
          <w:color w:val="404040"/>
        </w:rPr>
        <w:t>.</w:t>
      </w:r>
    </w:p>
    <w:p w:rsidR="004160AD" w:rsidRDefault="004160AD" w:rsidP="004160AD">
      <w:pPr>
        <w:pStyle w:val="a"/>
        <w:numPr>
          <w:ilvl w:val="0"/>
          <w:numId w:val="0"/>
        </w:numPr>
        <w:tabs>
          <w:tab w:val="left" w:pos="2977"/>
          <w:tab w:val="left" w:pos="3544"/>
        </w:tabs>
        <w:rPr>
          <w:b/>
        </w:rPr>
      </w:pPr>
      <w:r w:rsidRPr="00BB4F50">
        <w:rPr>
          <w:b/>
        </w:rPr>
        <w:t>Сведения о закупаемой продукции:</w:t>
      </w:r>
    </w:p>
    <w:p w:rsidR="004160AD" w:rsidRPr="007E77F2" w:rsidRDefault="004160AD" w:rsidP="004160AD">
      <w:pPr>
        <w:pStyle w:val="a"/>
        <w:numPr>
          <w:ilvl w:val="0"/>
          <w:numId w:val="0"/>
        </w:numPr>
        <w:tabs>
          <w:tab w:val="left" w:pos="2977"/>
          <w:tab w:val="left" w:pos="3544"/>
        </w:tabs>
      </w:pPr>
      <w:r>
        <w:t>Лот</w:t>
      </w:r>
      <w:r w:rsidR="00B16DAD">
        <w:t xml:space="preserve"> </w:t>
      </w:r>
      <w:r w:rsidR="00077F98" w:rsidRPr="003C7309">
        <w:rPr>
          <w:color w:val="404040" w:themeColor="text1" w:themeTint="BF"/>
        </w:rPr>
        <w:t>№: 2307-2020-00048</w:t>
      </w:r>
    </w:p>
    <w:p w:rsidR="004160AD" w:rsidRPr="00091812" w:rsidRDefault="004160AD" w:rsidP="004160AD">
      <w:pPr>
        <w:pStyle w:val="a"/>
        <w:numPr>
          <w:ilvl w:val="0"/>
          <w:numId w:val="22"/>
        </w:numPr>
        <w:tabs>
          <w:tab w:val="left" w:pos="993"/>
          <w:tab w:val="left" w:pos="3544"/>
        </w:tabs>
        <w:ind w:left="425" w:hanging="425"/>
      </w:pPr>
      <w:r w:rsidRPr="00091812">
        <w:t xml:space="preserve">Предмет </w:t>
      </w:r>
      <w:r>
        <w:t>договора (лота)</w:t>
      </w:r>
      <w:r w:rsidRPr="00091812">
        <w:t xml:space="preserve">: </w:t>
      </w:r>
      <w:r w:rsidR="00077F98">
        <w:rPr>
          <w:rStyle w:val="14"/>
          <w:rFonts w:eastAsia="Calibri"/>
        </w:rPr>
        <w:t>2307-2020-00048 Выполнение работ  по изготовлению, доставке и монтажу противопожарных дверей в  газовой котельной, электротехническом цехе, цехе аварийно - восстановительных работ</w:t>
      </w:r>
      <w:r>
        <w:t>;</w:t>
      </w:r>
    </w:p>
    <w:p w:rsidR="004160AD" w:rsidRPr="005A2C36" w:rsidRDefault="004160AD" w:rsidP="004160AD">
      <w:pPr>
        <w:pStyle w:val="a"/>
        <w:numPr>
          <w:ilvl w:val="0"/>
          <w:numId w:val="22"/>
        </w:numPr>
        <w:tabs>
          <w:tab w:val="left" w:pos="993"/>
          <w:tab w:val="left" w:pos="3544"/>
        </w:tabs>
        <w:ind w:left="425" w:hanging="425"/>
        <w:rPr>
          <w:i/>
        </w:rPr>
      </w:pPr>
      <w:r w:rsidRPr="001037C9">
        <w:t xml:space="preserve">Начальная (максимальная) цена </w:t>
      </w:r>
      <w:r w:rsidRPr="00A26940">
        <w:t>договора</w:t>
      </w:r>
      <w:r>
        <w:t xml:space="preserve"> (лота): </w:t>
      </w:r>
      <w:r w:rsidR="00077F98">
        <w:rPr>
          <w:rStyle w:val="14"/>
          <w:rFonts w:eastAsia="Calibri"/>
        </w:rPr>
        <w:t>1</w:t>
      </w:r>
      <w:r w:rsidR="003C7309">
        <w:rPr>
          <w:rStyle w:val="14"/>
          <w:rFonts w:eastAsia="Calibri"/>
        </w:rPr>
        <w:t> </w:t>
      </w:r>
      <w:r w:rsidR="00077F98">
        <w:rPr>
          <w:rStyle w:val="14"/>
          <w:rFonts w:eastAsia="Calibri"/>
        </w:rPr>
        <w:t>191</w:t>
      </w:r>
      <w:r w:rsidR="003C7309">
        <w:rPr>
          <w:rStyle w:val="14"/>
          <w:rFonts w:eastAsia="Calibri"/>
        </w:rPr>
        <w:t xml:space="preserve"> </w:t>
      </w:r>
      <w:r w:rsidR="00077F98">
        <w:rPr>
          <w:rStyle w:val="14"/>
          <w:rFonts w:eastAsia="Calibri"/>
        </w:rPr>
        <w:t>012 (Один миллион сто девяносто одна тысяча двенадцать рублей 00 копеек), с учетом всех расходов, предусмотренных проектом договора, и налогов, подлежащих уплате в соответствии с нормами законодательства. НДС 198 502 RUB.</w:t>
      </w:r>
      <w:r w:rsidRPr="005A2C36">
        <w:t>;</w:t>
      </w:r>
    </w:p>
    <w:p w:rsidR="004160AD" w:rsidRDefault="004160AD" w:rsidP="004160AD">
      <w:pPr>
        <w:pStyle w:val="a"/>
        <w:numPr>
          <w:ilvl w:val="0"/>
          <w:numId w:val="22"/>
        </w:numPr>
        <w:tabs>
          <w:tab w:val="left" w:pos="993"/>
          <w:tab w:val="left" w:pos="3544"/>
        </w:tabs>
        <w:ind w:left="425" w:hanging="425"/>
      </w:pPr>
      <w:r>
        <w:t xml:space="preserve">Объем закупаемой продукции: </w:t>
      </w:r>
      <w:r w:rsidR="00077F98">
        <w:rPr>
          <w:rStyle w:val="14"/>
          <w:rFonts w:eastAsia="Calibri"/>
        </w:rPr>
        <w:t>в соответствии с техническим заданием</w:t>
      </w:r>
      <w:r>
        <w:t>;</w:t>
      </w:r>
    </w:p>
    <w:p w:rsidR="003C7309" w:rsidRPr="003C7309" w:rsidRDefault="004160AD" w:rsidP="003C7309">
      <w:pPr>
        <w:pStyle w:val="a"/>
        <w:numPr>
          <w:ilvl w:val="0"/>
          <w:numId w:val="22"/>
        </w:numPr>
        <w:tabs>
          <w:tab w:val="left" w:pos="993"/>
          <w:tab w:val="left" w:pos="3544"/>
        </w:tabs>
        <w:ind w:left="425" w:hanging="425"/>
      </w:pPr>
      <w:r>
        <w:t>Срок исполнения договора:</w:t>
      </w:r>
      <w:r w:rsidR="00B16DAD">
        <w:t xml:space="preserve"> </w:t>
      </w:r>
      <w:r w:rsidR="003C7309" w:rsidRPr="003C7309">
        <w:t>в течение 45-ти календарных дней с момента заключения договора.</w:t>
      </w:r>
    </w:p>
    <w:p w:rsidR="004160AD" w:rsidRDefault="004160AD" w:rsidP="004160AD">
      <w:pPr>
        <w:pStyle w:val="a"/>
        <w:numPr>
          <w:ilvl w:val="0"/>
          <w:numId w:val="0"/>
        </w:numPr>
        <w:tabs>
          <w:tab w:val="left" w:pos="2977"/>
          <w:tab w:val="left" w:pos="3544"/>
        </w:tabs>
      </w:pPr>
      <w:r>
        <w:rPr>
          <w:b/>
        </w:rPr>
        <w:t>Д</w:t>
      </w:r>
      <w:r w:rsidRPr="00BD701F">
        <w:rPr>
          <w:b/>
        </w:rPr>
        <w:t>ата</w:t>
      </w:r>
      <w:r>
        <w:rPr>
          <w:b/>
        </w:rPr>
        <w:t xml:space="preserve"> и время проведения заседания закупочной комиссии</w:t>
      </w:r>
      <w:r w:rsidRPr="00925F53">
        <w:rPr>
          <w:b/>
        </w:rPr>
        <w:t>:</w:t>
      </w:r>
      <w:r w:rsidR="00F04E9E" w:rsidRPr="00F04E9E">
        <w:t xml:space="preserve"> </w:t>
      </w:r>
      <w:r w:rsidR="00077F98">
        <w:rPr>
          <w:rStyle w:val="1130"/>
        </w:rPr>
        <w:t>27 марта 2020 г.</w:t>
      </w:r>
      <w:r>
        <w:rPr>
          <w:rStyle w:val="52"/>
        </w:rPr>
        <w:t xml:space="preserve">, </w:t>
      </w:r>
      <w:r w:rsidRPr="00AE5CD5">
        <w:t>в</w:t>
      </w:r>
      <w:r w:rsidR="00F04E9E">
        <w:t xml:space="preserve"> </w:t>
      </w:r>
      <w:r w:rsidR="00077F98">
        <w:rPr>
          <w:rStyle w:val="1130"/>
        </w:rPr>
        <w:t>14</w:t>
      </w:r>
      <w:r w:rsidR="00F04E9E">
        <w:rPr>
          <w:rStyle w:val="1130"/>
        </w:rPr>
        <w:t xml:space="preserve"> </w:t>
      </w:r>
      <w:r w:rsidRPr="000F51F3">
        <w:t>часов</w:t>
      </w:r>
      <w:r w:rsidR="00F04E9E">
        <w:t xml:space="preserve"> </w:t>
      </w:r>
      <w:r w:rsidR="00077F98">
        <w:rPr>
          <w:rStyle w:val="1130"/>
        </w:rPr>
        <w:t>00</w:t>
      </w:r>
      <w:r w:rsidR="00F04E9E">
        <w:rPr>
          <w:rFonts w:eastAsia="Calibri"/>
          <w:iCs/>
          <w:color w:val="404040"/>
          <w:szCs w:val="24"/>
        </w:rPr>
        <w:t xml:space="preserve"> </w:t>
      </w:r>
      <w:r w:rsidRPr="000F51F3">
        <w:t>минут</w:t>
      </w:r>
      <w:r>
        <w:t xml:space="preserve"> (время местное).</w:t>
      </w:r>
    </w:p>
    <w:p w:rsidR="004160AD" w:rsidRPr="00197C5E" w:rsidRDefault="004160AD" w:rsidP="004160AD">
      <w:pPr>
        <w:pStyle w:val="a"/>
        <w:numPr>
          <w:ilvl w:val="0"/>
          <w:numId w:val="0"/>
        </w:numPr>
        <w:tabs>
          <w:tab w:val="left" w:pos="2977"/>
          <w:tab w:val="left" w:pos="3544"/>
        </w:tabs>
        <w:ind w:left="1134" w:hanging="1134"/>
      </w:pPr>
      <w:r w:rsidRPr="006D235F">
        <w:rPr>
          <w:b/>
        </w:rPr>
        <w:t>Форма проведения заседания:</w:t>
      </w:r>
      <w:r w:rsidR="007C3158">
        <w:rPr>
          <w:b/>
        </w:rPr>
        <w:t xml:space="preserve"> </w:t>
      </w:r>
      <w:r w:rsidR="00077F98">
        <w:rPr>
          <w:rFonts w:eastAsia="Calibri"/>
          <w:iCs/>
          <w:color w:val="404040" w:themeColor="text1" w:themeTint="BF"/>
          <w:szCs w:val="24"/>
        </w:rPr>
        <w:t>Очная</w:t>
      </w:r>
      <w:r>
        <w:rPr>
          <w:rStyle w:val="62"/>
        </w:rPr>
        <w:t>.</w:t>
      </w:r>
    </w:p>
    <w:p w:rsidR="003C7309" w:rsidRPr="003C7309" w:rsidRDefault="004160AD" w:rsidP="003C7309">
      <w:pPr>
        <w:pStyle w:val="a"/>
        <w:ind w:left="0" w:firstLine="0"/>
      </w:pPr>
      <w:r>
        <w:rPr>
          <w:b/>
        </w:rPr>
        <w:t xml:space="preserve">Наименование и состав закупочной </w:t>
      </w:r>
      <w:r w:rsidRPr="00190B01">
        <w:rPr>
          <w:b/>
        </w:rPr>
        <w:t>комиссии</w:t>
      </w:r>
      <w:r w:rsidRPr="000B65D6">
        <w:rPr>
          <w:b/>
        </w:rPr>
        <w:t>:</w:t>
      </w:r>
      <w:r w:rsidR="00F04E9E">
        <w:rPr>
          <w:b/>
        </w:rPr>
        <w:t xml:space="preserve"> </w:t>
      </w:r>
      <w:r w:rsidR="003C7309" w:rsidRPr="003C7309">
        <w:t xml:space="preserve">Состав закупочной комиссии ЗАО «Энергосервис «Чкаловец» </w:t>
      </w:r>
      <w:r w:rsidR="003C7309" w:rsidRPr="003C7309">
        <w:rPr>
          <w:iCs/>
        </w:rPr>
        <w:t xml:space="preserve">  </w:t>
      </w:r>
      <w:r w:rsidR="003C7309" w:rsidRPr="003C7309">
        <w:t xml:space="preserve">(далее – «закупочная комиссия») определен </w:t>
      </w:r>
      <w:r w:rsidR="003C7309" w:rsidRPr="003C7309">
        <w:rPr>
          <w:iCs/>
        </w:rPr>
        <w:t>Приказом  от 16.05.2013г</w:t>
      </w:r>
      <w:r w:rsidR="003C7309" w:rsidRPr="003C7309">
        <w:rPr>
          <w:i/>
        </w:rPr>
        <w:t xml:space="preserve">. </w:t>
      </w:r>
      <w:r w:rsidR="003C7309" w:rsidRPr="003C7309">
        <w:t xml:space="preserve">В закупочную комиссию входит </w:t>
      </w:r>
      <w:r w:rsidR="003C7309" w:rsidRPr="003C7309">
        <w:rPr>
          <w:iCs/>
        </w:rPr>
        <w:t>5 (пять)</w:t>
      </w:r>
      <w:r w:rsidR="003C7309" w:rsidRPr="003C7309">
        <w:t xml:space="preserve"> членов. С результатами открытия доступа к поданным заявкам на участие в закупке ознакомилось: </w:t>
      </w:r>
      <w:r w:rsidR="003C7309" w:rsidRPr="003C7309">
        <w:rPr>
          <w:iCs/>
        </w:rPr>
        <w:t>5 (пять)</w:t>
      </w:r>
      <w:r w:rsidR="003C7309" w:rsidRPr="003C7309">
        <w:t xml:space="preserve"> членов закупочной комиссии.</w:t>
      </w:r>
    </w:p>
    <w:p w:rsidR="004160AD" w:rsidRDefault="004160AD" w:rsidP="004160AD">
      <w:pPr>
        <w:pStyle w:val="a"/>
        <w:numPr>
          <w:ilvl w:val="0"/>
          <w:numId w:val="0"/>
        </w:numPr>
        <w:tabs>
          <w:tab w:val="left" w:pos="2977"/>
          <w:tab w:val="left" w:pos="3544"/>
        </w:tabs>
        <w:rPr>
          <w:b/>
        </w:rPr>
      </w:pPr>
      <w:r w:rsidRPr="001C5BB0">
        <w:rPr>
          <w:b/>
          <w:caps/>
        </w:rPr>
        <w:lastRenderedPageBreak/>
        <w:t>Вопросы, выносимые на рассмотрение</w:t>
      </w:r>
      <w:r w:rsidR="00387E8B">
        <w:rPr>
          <w:b/>
          <w:caps/>
        </w:rPr>
        <w:t xml:space="preserve"> </w:t>
      </w:r>
      <w:r>
        <w:rPr>
          <w:b/>
          <w:caps/>
        </w:rPr>
        <w:t xml:space="preserve">закупочной </w:t>
      </w:r>
      <w:r w:rsidRPr="00BD701F">
        <w:rPr>
          <w:b/>
          <w:caps/>
        </w:rPr>
        <w:t>комиссии</w:t>
      </w:r>
      <w:r w:rsidRPr="003069D7">
        <w:rPr>
          <w:b/>
        </w:rPr>
        <w:t>:</w:t>
      </w:r>
    </w:p>
    <w:p w:rsidR="004160AD" w:rsidRPr="003069D7" w:rsidRDefault="004160AD" w:rsidP="004160AD">
      <w:pPr>
        <w:pStyle w:val="a"/>
        <w:numPr>
          <w:ilvl w:val="0"/>
          <w:numId w:val="0"/>
        </w:numPr>
        <w:tabs>
          <w:tab w:val="left" w:pos="2977"/>
          <w:tab w:val="left" w:pos="3544"/>
        </w:tabs>
        <w:rPr>
          <w:b/>
        </w:rPr>
      </w:pPr>
      <w:r w:rsidRPr="00442C8A">
        <w:rPr>
          <w:b/>
          <w:bCs/>
          <w:caps/>
        </w:rPr>
        <w:t>Вопрос №</w:t>
      </w:r>
      <w:r w:rsidR="003C7309">
        <w:rPr>
          <w:b/>
          <w:bCs/>
          <w:caps/>
        </w:rPr>
        <w:t>1</w:t>
      </w:r>
      <w:r w:rsidRPr="003069D7">
        <w:rPr>
          <w:b/>
        </w:rPr>
        <w:t xml:space="preserve">: </w:t>
      </w:r>
      <w:r>
        <w:rPr>
          <w:b/>
        </w:rPr>
        <w:t>Утверждение результатов р</w:t>
      </w:r>
      <w:r w:rsidRPr="00D93663">
        <w:rPr>
          <w:b/>
        </w:rPr>
        <w:t>ассмотрени</w:t>
      </w:r>
      <w:r>
        <w:rPr>
          <w:b/>
        </w:rPr>
        <w:t>я</w:t>
      </w:r>
      <w:r w:rsidRPr="00D93663">
        <w:rPr>
          <w:b/>
        </w:rPr>
        <w:t xml:space="preserve"> заявок, поданных на </w:t>
      </w:r>
      <w:r>
        <w:rPr>
          <w:b/>
        </w:rPr>
        <w:t xml:space="preserve">участие в </w:t>
      </w:r>
      <w:r w:rsidRPr="00D93663">
        <w:rPr>
          <w:b/>
        </w:rPr>
        <w:t>закупк</w:t>
      </w:r>
      <w:r>
        <w:rPr>
          <w:b/>
        </w:rPr>
        <w:t>е</w:t>
      </w:r>
      <w:r w:rsidR="00F04E9E">
        <w:rPr>
          <w:b/>
        </w:rPr>
        <w:t xml:space="preserve"> </w:t>
      </w:r>
      <w:r w:rsidR="00077F98">
        <w:rPr>
          <w:rStyle w:val="14"/>
          <w:b/>
        </w:rPr>
        <w:t xml:space="preserve"> </w:t>
      </w:r>
      <w:r w:rsidRPr="006D2560">
        <w:rPr>
          <w:color w:val="404040" w:themeColor="text1" w:themeTint="BF"/>
        </w:rPr>
        <w:t>.</w:t>
      </w:r>
    </w:p>
    <w:p w:rsidR="004160AD" w:rsidRPr="00D429B9" w:rsidRDefault="004160AD" w:rsidP="004160AD">
      <w:pPr>
        <w:pStyle w:val="a"/>
        <w:keepNext/>
        <w:numPr>
          <w:ilvl w:val="0"/>
          <w:numId w:val="0"/>
        </w:numPr>
        <w:tabs>
          <w:tab w:val="left" w:pos="2977"/>
          <w:tab w:val="left" w:pos="3544"/>
        </w:tabs>
        <w:ind w:left="1134" w:hanging="1134"/>
        <w:outlineLvl w:val="0"/>
        <w:rPr>
          <w:b/>
        </w:rPr>
      </w:pPr>
      <w:r w:rsidRPr="00D429B9">
        <w:rPr>
          <w:b/>
        </w:rPr>
        <w:t>ОТМЕТИЛИ:</w:t>
      </w:r>
    </w:p>
    <w:p w:rsidR="00F04E9E" w:rsidRDefault="004160AD" w:rsidP="003C7309">
      <w:pPr>
        <w:pStyle w:val="a"/>
        <w:numPr>
          <w:ilvl w:val="0"/>
          <w:numId w:val="21"/>
        </w:numPr>
        <w:tabs>
          <w:tab w:val="left" w:pos="567"/>
          <w:tab w:val="left" w:pos="3544"/>
        </w:tabs>
        <w:ind w:left="567" w:hanging="567"/>
      </w:pPr>
      <w:r>
        <w:t>По результатам процедуры</w:t>
      </w:r>
      <w:r w:rsidR="00855C88">
        <w:t xml:space="preserve"> </w:t>
      </w:r>
      <w:r w:rsidR="00077F98">
        <w:t>открытия доступа к поданным заявкам</w:t>
      </w:r>
      <w:r>
        <w:t xml:space="preserve"> (Протокол №</w:t>
      </w:r>
      <w:r w:rsidR="00F04E9E">
        <w:t xml:space="preserve"> </w:t>
      </w:r>
      <w:r w:rsidR="00077F98">
        <w:t>85-01</w:t>
      </w:r>
      <w:r>
        <w:t>) на участие в закупке</w:t>
      </w:r>
      <w:r w:rsidR="00077F98">
        <w:rPr>
          <w:rStyle w:val="14"/>
        </w:rPr>
        <w:t xml:space="preserve"> </w:t>
      </w:r>
      <w:r w:rsidR="00077F98">
        <w:rPr>
          <w:color w:val="404040" w:themeColor="text1" w:themeTint="BF"/>
        </w:rPr>
        <w:t>поступило 2 (Дв</w:t>
      </w:r>
      <w:r w:rsidR="003C7309">
        <w:rPr>
          <w:color w:val="404040" w:themeColor="text1" w:themeTint="BF"/>
        </w:rPr>
        <w:t>е</w:t>
      </w:r>
      <w:r w:rsidR="00077F98">
        <w:rPr>
          <w:color w:val="404040" w:themeColor="text1" w:themeTint="BF"/>
        </w:rPr>
        <w:t>) заявки участников процедуры закупки со следующ</w:t>
      </w:r>
      <w:r w:rsidR="003C7309">
        <w:rPr>
          <w:color w:val="404040" w:themeColor="text1" w:themeTint="BF"/>
        </w:rPr>
        <w:t>ими идентификационными номерами</w:t>
      </w:r>
      <w:r>
        <w:t>:</w:t>
      </w:r>
      <w:r w:rsidR="003C7309">
        <w:t xml:space="preserve"> </w:t>
      </w:r>
      <w:r w:rsidR="00077F98">
        <w:t>130136</w:t>
      </w:r>
      <w:r w:rsidR="003C7309">
        <w:t xml:space="preserve">; </w:t>
      </w:r>
      <w:r w:rsidR="00077F98">
        <w:t>130334</w:t>
      </w:r>
      <w:r w:rsidR="003C7309">
        <w:t>.</w:t>
      </w:r>
    </w:p>
    <w:p w:rsidR="004160AD" w:rsidRPr="00E63BB6" w:rsidRDefault="004160AD" w:rsidP="004160AD">
      <w:pPr>
        <w:pStyle w:val="a"/>
        <w:numPr>
          <w:ilvl w:val="0"/>
          <w:numId w:val="21"/>
        </w:numPr>
        <w:tabs>
          <w:tab w:val="left" w:pos="567"/>
          <w:tab w:val="left" w:pos="3544"/>
        </w:tabs>
        <w:ind w:left="567" w:hanging="567"/>
      </w:pPr>
      <w:r>
        <w:t>Закупочная к</w:t>
      </w:r>
      <w:r w:rsidRPr="00437551">
        <w:t xml:space="preserve">омиссия рассмотрела </w:t>
      </w:r>
      <w:r w:rsidR="00077F98">
        <w:rPr>
          <w:rStyle w:val="14"/>
        </w:rPr>
        <w:t>заявки участников</w:t>
      </w:r>
      <w:r w:rsidR="00F04E9E">
        <w:rPr>
          <w:rStyle w:val="14"/>
        </w:rPr>
        <w:t xml:space="preserve"> </w:t>
      </w:r>
      <w:r>
        <w:t xml:space="preserve">процедуры закупки </w:t>
      </w:r>
      <w:r w:rsidRPr="00437551">
        <w:t>на соответствие</w:t>
      </w:r>
      <w:r>
        <w:t xml:space="preserve"> установленным в п.</w:t>
      </w:r>
      <w:r w:rsidR="003C7309">
        <w:t>27</w:t>
      </w:r>
      <w:r>
        <w:t xml:space="preserve"> </w:t>
      </w:r>
      <w:r w:rsidR="00077F98">
        <w:rPr>
          <w:rStyle w:val="14"/>
        </w:rPr>
        <w:t xml:space="preserve"> </w:t>
      </w:r>
      <w:r w:rsidR="00F04E9E">
        <w:rPr>
          <w:rStyle w:val="14"/>
        </w:rPr>
        <w:t xml:space="preserve"> </w:t>
      </w:r>
      <w:r>
        <w:t>информационной карты документации о закупке критериям отбора</w:t>
      </w:r>
      <w:r>
        <w:rPr>
          <w:i/>
        </w:rPr>
        <w:t>.</w:t>
      </w:r>
    </w:p>
    <w:p w:rsidR="004160AD" w:rsidRDefault="004160AD" w:rsidP="004160AD">
      <w:pPr>
        <w:pStyle w:val="a"/>
        <w:keepNext/>
        <w:numPr>
          <w:ilvl w:val="0"/>
          <w:numId w:val="0"/>
        </w:numPr>
        <w:tabs>
          <w:tab w:val="left" w:pos="2977"/>
          <w:tab w:val="left" w:pos="3544"/>
        </w:tabs>
        <w:ind w:left="1134" w:hanging="1134"/>
        <w:outlineLvl w:val="0"/>
        <w:rPr>
          <w:b/>
        </w:rPr>
      </w:pPr>
      <w:r>
        <w:rPr>
          <w:b/>
        </w:rPr>
        <w:t>РЕШИЛИ</w:t>
      </w:r>
      <w:r w:rsidRPr="00D429B9">
        <w:rPr>
          <w:b/>
        </w:rPr>
        <w:t>:</w:t>
      </w:r>
    </w:p>
    <w:p w:rsidR="004160AD" w:rsidRPr="002904B4" w:rsidDel="00E0690C" w:rsidRDefault="004160AD" w:rsidP="004160AD">
      <w:pPr>
        <w:pStyle w:val="a"/>
        <w:numPr>
          <w:ilvl w:val="0"/>
          <w:numId w:val="20"/>
        </w:numPr>
        <w:tabs>
          <w:tab w:val="left" w:pos="567"/>
          <w:tab w:val="left" w:pos="3544"/>
        </w:tabs>
        <w:spacing w:after="120"/>
        <w:ind w:left="567" w:hanging="567"/>
      </w:pPr>
      <w:r>
        <w:t xml:space="preserve">Утвердить результаты рассмотрения </w:t>
      </w:r>
      <w:r w:rsidR="00077F98">
        <w:rPr>
          <w:rStyle w:val="14"/>
        </w:rPr>
        <w:t xml:space="preserve">заявок </w:t>
      </w:r>
      <w:r w:rsidRPr="00D504BF">
        <w:t>:</w:t>
      </w:r>
    </w:p>
    <w:tbl>
      <w:tblPr>
        <w:tblW w:w="87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6"/>
        <w:gridCol w:w="3402"/>
        <w:gridCol w:w="2693"/>
      </w:tblGrid>
      <w:tr w:rsidR="003C7309" w:rsidTr="003C7309">
        <w:trPr>
          <w:trHeight w:val="8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309" w:rsidRPr="00306098" w:rsidRDefault="003C7309" w:rsidP="004160AD">
            <w:pPr>
              <w:pStyle w:val="a"/>
              <w:keepNext/>
              <w:numPr>
                <w:ilvl w:val="0"/>
                <w:numId w:val="0"/>
              </w:numPr>
              <w:tabs>
                <w:tab w:val="left" w:pos="709"/>
                <w:tab w:val="left" w:pos="354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309" w:rsidRPr="00306098" w:rsidRDefault="003C7309" w:rsidP="004160AD">
            <w:pPr>
              <w:pStyle w:val="a"/>
              <w:keepNext/>
              <w:numPr>
                <w:ilvl w:val="0"/>
                <w:numId w:val="0"/>
              </w:numPr>
              <w:tabs>
                <w:tab w:val="left" w:pos="0"/>
                <w:tab w:val="left" w:pos="3544"/>
              </w:tabs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Идентификационный номер участника процедуры закупки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309" w:rsidRPr="00306098" w:rsidRDefault="003C7309" w:rsidP="004160AD">
            <w:pPr>
              <w:pStyle w:val="a"/>
              <w:keepNext/>
              <w:numPr>
                <w:ilvl w:val="0"/>
                <w:numId w:val="0"/>
              </w:numPr>
              <w:tabs>
                <w:tab w:val="left" w:pos="709"/>
                <w:tab w:val="left" w:pos="354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Принятое решение / основание для принятого решения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309" w:rsidRDefault="003C7309" w:rsidP="004160AD">
            <w:pPr>
              <w:pStyle w:val="a"/>
              <w:keepNext/>
              <w:numPr>
                <w:ilvl w:val="0"/>
                <w:numId w:val="0"/>
              </w:numPr>
              <w:tabs>
                <w:tab w:val="left" w:pos="709"/>
                <w:tab w:val="left" w:pos="354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Результаты голосования </w:t>
            </w:r>
          </w:p>
        </w:tc>
      </w:tr>
      <w:tr w:rsidR="003C7309" w:rsidTr="003C7309">
        <w:trPr>
          <w:trHeight w:val="8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309" w:rsidRDefault="003C7309" w:rsidP="004160AD">
            <w:pPr>
              <w:pStyle w:val="a"/>
              <w:keepNext/>
              <w:numPr>
                <w:ilvl w:val="0"/>
                <w:numId w:val="0"/>
              </w:numPr>
              <w:tabs>
                <w:tab w:val="left" w:pos="709"/>
                <w:tab w:val="left" w:pos="354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309" w:rsidRDefault="003C7309" w:rsidP="004160AD">
            <w:pPr>
              <w:pStyle w:val="a"/>
              <w:keepNext/>
              <w:numPr>
                <w:ilvl w:val="0"/>
                <w:numId w:val="0"/>
              </w:numPr>
              <w:tabs>
                <w:tab w:val="left" w:pos="0"/>
                <w:tab w:val="left" w:pos="3544"/>
              </w:tabs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130136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309" w:rsidRDefault="003C7309" w:rsidP="004160AD">
            <w:pPr>
              <w:pStyle w:val="a"/>
              <w:keepNext/>
              <w:numPr>
                <w:ilvl w:val="0"/>
                <w:numId w:val="0"/>
              </w:numPr>
              <w:tabs>
                <w:tab w:val="left" w:pos="709"/>
                <w:tab w:val="left" w:pos="354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Допустить к участию в закупке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309" w:rsidRDefault="003C7309" w:rsidP="004160AD">
            <w:pPr>
              <w:pStyle w:val="a"/>
              <w:keepNext/>
              <w:numPr>
                <w:ilvl w:val="0"/>
                <w:numId w:val="0"/>
              </w:numPr>
              <w:tabs>
                <w:tab w:val="left" w:pos="709"/>
                <w:tab w:val="left" w:pos="354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«За» – 5</w:t>
            </w:r>
          </w:p>
          <w:p w:rsidR="003C7309" w:rsidRDefault="003C7309" w:rsidP="004160AD">
            <w:pPr>
              <w:pStyle w:val="a"/>
              <w:keepNext/>
              <w:numPr>
                <w:ilvl w:val="0"/>
                <w:numId w:val="0"/>
              </w:numPr>
              <w:tabs>
                <w:tab w:val="left" w:pos="709"/>
                <w:tab w:val="left" w:pos="354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«Против» – 0</w:t>
            </w:r>
          </w:p>
          <w:p w:rsidR="003C7309" w:rsidRDefault="003C7309" w:rsidP="004160AD">
            <w:pPr>
              <w:pStyle w:val="a"/>
              <w:keepNext/>
              <w:numPr>
                <w:ilvl w:val="0"/>
                <w:numId w:val="0"/>
              </w:numPr>
              <w:tabs>
                <w:tab w:val="left" w:pos="709"/>
                <w:tab w:val="left" w:pos="354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«Воздержался» – 0</w:t>
            </w:r>
          </w:p>
          <w:p w:rsidR="003C7309" w:rsidRDefault="003C7309" w:rsidP="004160AD">
            <w:pPr>
              <w:pStyle w:val="a"/>
              <w:keepNext/>
              <w:numPr>
                <w:ilvl w:val="0"/>
                <w:numId w:val="0"/>
              </w:numPr>
              <w:tabs>
                <w:tab w:val="left" w:pos="709"/>
                <w:tab w:val="left" w:pos="3544"/>
              </w:tabs>
              <w:rPr>
                <w:sz w:val="24"/>
                <w:szCs w:val="24"/>
              </w:rPr>
            </w:pPr>
          </w:p>
        </w:tc>
      </w:tr>
      <w:tr w:rsidR="003C7309" w:rsidTr="003C7309">
        <w:trPr>
          <w:trHeight w:val="8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309" w:rsidRDefault="003C7309" w:rsidP="004160AD">
            <w:pPr>
              <w:pStyle w:val="a"/>
              <w:keepNext/>
              <w:numPr>
                <w:ilvl w:val="0"/>
                <w:numId w:val="0"/>
              </w:numPr>
              <w:tabs>
                <w:tab w:val="left" w:pos="709"/>
                <w:tab w:val="left" w:pos="354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309" w:rsidRDefault="003C7309" w:rsidP="004160AD">
            <w:pPr>
              <w:pStyle w:val="a"/>
              <w:keepNext/>
              <w:numPr>
                <w:ilvl w:val="0"/>
                <w:numId w:val="0"/>
              </w:numPr>
              <w:tabs>
                <w:tab w:val="left" w:pos="0"/>
                <w:tab w:val="left" w:pos="3544"/>
              </w:tabs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130334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309" w:rsidRDefault="003C7309" w:rsidP="003C7309">
            <w:pPr>
              <w:pStyle w:val="a"/>
              <w:keepNext/>
              <w:numPr>
                <w:ilvl w:val="0"/>
                <w:numId w:val="0"/>
              </w:numPr>
              <w:tabs>
                <w:tab w:val="left" w:pos="709"/>
                <w:tab w:val="left" w:pos="354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Отказать в допуске к участию в закупке. </w:t>
            </w:r>
            <w:r w:rsidRPr="003C7309">
              <w:rPr>
                <w:sz w:val="24"/>
                <w:szCs w:val="24"/>
              </w:rPr>
              <w:t>Отсутствует документ, указанный в п.3 Приложения №3 к информационной карте, а именно: "Копия выписки из единого государственного реестра юридических лиц"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309" w:rsidRDefault="003C7309" w:rsidP="004160AD">
            <w:pPr>
              <w:pStyle w:val="a"/>
              <w:keepNext/>
              <w:numPr>
                <w:ilvl w:val="0"/>
                <w:numId w:val="0"/>
              </w:numPr>
              <w:tabs>
                <w:tab w:val="left" w:pos="709"/>
                <w:tab w:val="left" w:pos="354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«За» – 5</w:t>
            </w:r>
          </w:p>
          <w:p w:rsidR="003C7309" w:rsidRDefault="003C7309" w:rsidP="004160AD">
            <w:pPr>
              <w:pStyle w:val="a"/>
              <w:keepNext/>
              <w:numPr>
                <w:ilvl w:val="0"/>
                <w:numId w:val="0"/>
              </w:numPr>
              <w:tabs>
                <w:tab w:val="left" w:pos="709"/>
                <w:tab w:val="left" w:pos="354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«Против» – 0</w:t>
            </w:r>
          </w:p>
          <w:p w:rsidR="003C7309" w:rsidRDefault="003C7309" w:rsidP="004160AD">
            <w:pPr>
              <w:pStyle w:val="a"/>
              <w:keepNext/>
              <w:numPr>
                <w:ilvl w:val="0"/>
                <w:numId w:val="0"/>
              </w:numPr>
              <w:tabs>
                <w:tab w:val="left" w:pos="709"/>
                <w:tab w:val="left" w:pos="354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«Воздержался» – 0</w:t>
            </w:r>
          </w:p>
          <w:p w:rsidR="003C7309" w:rsidRDefault="003C7309" w:rsidP="004160AD">
            <w:pPr>
              <w:pStyle w:val="a"/>
              <w:keepNext/>
              <w:numPr>
                <w:ilvl w:val="0"/>
                <w:numId w:val="0"/>
              </w:numPr>
              <w:tabs>
                <w:tab w:val="left" w:pos="709"/>
                <w:tab w:val="left" w:pos="3544"/>
              </w:tabs>
              <w:rPr>
                <w:sz w:val="24"/>
                <w:szCs w:val="24"/>
              </w:rPr>
            </w:pPr>
          </w:p>
        </w:tc>
      </w:tr>
    </w:tbl>
    <w:p w:rsidR="000978B6" w:rsidRPr="004415C3" w:rsidRDefault="000978B6" w:rsidP="000978B6">
      <w:pPr>
        <w:pStyle w:val="a"/>
        <w:keepNext/>
        <w:numPr>
          <w:ilvl w:val="0"/>
          <w:numId w:val="0"/>
        </w:numPr>
        <w:tabs>
          <w:tab w:val="left" w:pos="2977"/>
          <w:tab w:val="left" w:pos="3544"/>
        </w:tabs>
        <w:ind w:left="1134" w:hanging="1134"/>
        <w:jc w:val="left"/>
        <w:rPr>
          <w:b/>
        </w:rPr>
      </w:pPr>
      <w:r w:rsidRPr="004415C3">
        <w:rPr>
          <w:b/>
        </w:rPr>
        <w:t>Результаты голосования</w:t>
      </w:r>
      <w:r>
        <w:rPr>
          <w:b/>
        </w:rPr>
        <w:t xml:space="preserve"> закупочной комиссии</w:t>
      </w:r>
      <w:r w:rsidRPr="004415C3">
        <w:rPr>
          <w:b/>
        </w:rPr>
        <w:t>:</w:t>
      </w:r>
    </w:p>
    <w:p w:rsidR="000978B6" w:rsidRPr="00C42A57" w:rsidRDefault="000978B6" w:rsidP="000978B6">
      <w:pPr>
        <w:pStyle w:val="a"/>
        <w:keepNext/>
        <w:numPr>
          <w:ilvl w:val="0"/>
          <w:numId w:val="0"/>
        </w:numPr>
        <w:tabs>
          <w:tab w:val="left" w:pos="2977"/>
          <w:tab w:val="left" w:pos="3544"/>
        </w:tabs>
        <w:ind w:left="1134" w:hanging="1134"/>
        <w:jc w:val="left"/>
        <w:rPr>
          <w:color w:val="808080" w:themeColor="background1" w:themeShade="80"/>
        </w:rPr>
      </w:pPr>
      <w:r w:rsidRPr="00C42A57">
        <w:t>«</w:t>
      </w:r>
      <w:r w:rsidRPr="00C42A57">
        <w:rPr>
          <w:b/>
        </w:rPr>
        <w:t>За</w:t>
      </w:r>
      <w:r w:rsidRPr="00C42A57">
        <w:t>» – </w:t>
      </w:r>
      <w:r w:rsidR="00077F98">
        <w:rPr>
          <w:rFonts w:eastAsia="Calibri"/>
          <w:iCs/>
          <w:color w:val="404040"/>
          <w:szCs w:val="24"/>
        </w:rPr>
        <w:t xml:space="preserve"> </w:t>
      </w:r>
      <w:r w:rsidR="003C7309">
        <w:rPr>
          <w:rFonts w:eastAsia="Calibri"/>
          <w:iCs/>
          <w:color w:val="404040"/>
          <w:szCs w:val="24"/>
        </w:rPr>
        <w:t>5</w:t>
      </w:r>
    </w:p>
    <w:p w:rsidR="000978B6" w:rsidRDefault="000978B6" w:rsidP="000978B6">
      <w:pPr>
        <w:pStyle w:val="a"/>
        <w:numPr>
          <w:ilvl w:val="0"/>
          <w:numId w:val="0"/>
        </w:numPr>
        <w:tabs>
          <w:tab w:val="left" w:pos="2977"/>
          <w:tab w:val="left" w:pos="3544"/>
        </w:tabs>
        <w:ind w:left="1134" w:hanging="1134"/>
        <w:jc w:val="left"/>
        <w:rPr>
          <w:rStyle w:val="55"/>
        </w:rPr>
      </w:pPr>
      <w:r w:rsidRPr="00C42A57">
        <w:t>«</w:t>
      </w:r>
      <w:r w:rsidRPr="00C42A57">
        <w:rPr>
          <w:b/>
        </w:rPr>
        <w:t>Против</w:t>
      </w:r>
      <w:r w:rsidRPr="00C42A57">
        <w:t>» – </w:t>
      </w:r>
      <w:r w:rsidR="00077F98">
        <w:rPr>
          <w:rStyle w:val="55"/>
          <w:color w:val="404040" w:themeColor="text1" w:themeTint="BF"/>
        </w:rPr>
        <w:t xml:space="preserve"> </w:t>
      </w:r>
      <w:r w:rsidR="003C7309">
        <w:rPr>
          <w:rStyle w:val="55"/>
          <w:color w:val="404040" w:themeColor="text1" w:themeTint="BF"/>
        </w:rPr>
        <w:t>0</w:t>
      </w:r>
    </w:p>
    <w:p w:rsidR="004160AD" w:rsidRPr="003C7309" w:rsidRDefault="000978B6" w:rsidP="003C7309">
      <w:pPr>
        <w:pStyle w:val="a"/>
        <w:numPr>
          <w:ilvl w:val="0"/>
          <w:numId w:val="0"/>
        </w:numPr>
        <w:tabs>
          <w:tab w:val="left" w:pos="567"/>
          <w:tab w:val="left" w:pos="3544"/>
        </w:tabs>
        <w:spacing w:after="120"/>
        <w:ind w:left="1134" w:hanging="1134"/>
        <w:rPr>
          <w:b/>
          <w:bCs/>
          <w:caps/>
        </w:rPr>
      </w:pPr>
      <w:r w:rsidRPr="00C42A57">
        <w:t>«</w:t>
      </w:r>
      <w:r w:rsidRPr="00C42A57">
        <w:rPr>
          <w:b/>
        </w:rPr>
        <w:t>Воздержался</w:t>
      </w:r>
      <w:r w:rsidRPr="00C42A57">
        <w:t>» –</w:t>
      </w:r>
      <w:r w:rsidR="00077F98">
        <w:rPr>
          <w:rFonts w:eastAsia="Calibri"/>
          <w:iCs/>
          <w:color w:val="404040"/>
        </w:rPr>
        <w:t xml:space="preserve"> </w:t>
      </w:r>
      <w:r w:rsidR="003C7309">
        <w:rPr>
          <w:rFonts w:eastAsia="Calibri"/>
          <w:iCs/>
          <w:color w:val="404040"/>
        </w:rPr>
        <w:t>0</w:t>
      </w:r>
    </w:p>
    <w:p w:rsidR="004160AD" w:rsidRPr="003143F1" w:rsidRDefault="004160AD" w:rsidP="004160AD">
      <w:pPr>
        <w:pStyle w:val="a"/>
        <w:keepNext/>
        <w:numPr>
          <w:ilvl w:val="0"/>
          <w:numId w:val="0"/>
        </w:numPr>
        <w:tabs>
          <w:tab w:val="left" w:pos="2977"/>
          <w:tab w:val="left" w:pos="3544"/>
        </w:tabs>
        <w:outlineLvl w:val="0"/>
        <w:rPr>
          <w:b/>
          <w:caps/>
        </w:rPr>
      </w:pPr>
      <w:r>
        <w:rPr>
          <w:b/>
          <w:caps/>
        </w:rPr>
        <w:t>В</w:t>
      </w:r>
      <w:r w:rsidRPr="005F21F5">
        <w:rPr>
          <w:b/>
          <w:caps/>
        </w:rPr>
        <w:t>опрос №</w:t>
      </w:r>
      <w:r w:rsidR="003C7309">
        <w:rPr>
          <w:b/>
          <w:caps/>
        </w:rPr>
        <w:t>2</w:t>
      </w:r>
      <w:r w:rsidRPr="005F21F5">
        <w:rPr>
          <w:b/>
          <w:caps/>
        </w:rPr>
        <w:t>:</w:t>
      </w:r>
      <w:r w:rsidR="009F78FD">
        <w:rPr>
          <w:b/>
          <w:caps/>
        </w:rPr>
        <w:t xml:space="preserve"> </w:t>
      </w:r>
      <w:r w:rsidRPr="003143F1">
        <w:rPr>
          <w:b/>
          <w:caps/>
        </w:rPr>
        <w:t>П</w:t>
      </w:r>
      <w:r w:rsidRPr="003143F1">
        <w:rPr>
          <w:b/>
        </w:rPr>
        <w:t>ризнание закупки</w:t>
      </w:r>
      <w:r w:rsidR="00077F98">
        <w:rPr>
          <w:rStyle w:val="14"/>
          <w:b/>
        </w:rPr>
        <w:t xml:space="preserve"> </w:t>
      </w:r>
      <w:r w:rsidRPr="003143F1">
        <w:rPr>
          <w:b/>
        </w:rPr>
        <w:t>несостоявшейся</w:t>
      </w:r>
      <w:r w:rsidRPr="003143F1">
        <w:rPr>
          <w:b/>
          <w:caps/>
        </w:rPr>
        <w:t>:</w:t>
      </w:r>
    </w:p>
    <w:p w:rsidR="004160AD" w:rsidRDefault="004160AD" w:rsidP="004160AD">
      <w:pPr>
        <w:pStyle w:val="a"/>
        <w:tabs>
          <w:tab w:val="left" w:pos="0"/>
          <w:tab w:val="left" w:pos="3544"/>
        </w:tabs>
      </w:pPr>
      <w:r w:rsidRPr="00D429B9">
        <w:rPr>
          <w:b/>
        </w:rPr>
        <w:t>ОТМЕТИЛИ:</w:t>
      </w:r>
    </w:p>
    <w:p w:rsidR="004160AD" w:rsidRDefault="004160AD" w:rsidP="004160AD">
      <w:pPr>
        <w:pStyle w:val="a"/>
        <w:numPr>
          <w:ilvl w:val="0"/>
          <w:numId w:val="33"/>
        </w:numPr>
        <w:tabs>
          <w:tab w:val="left" w:pos="0"/>
          <w:tab w:val="left" w:pos="3544"/>
        </w:tabs>
      </w:pPr>
      <w:r>
        <w:lastRenderedPageBreak/>
        <w:t>Закупка</w:t>
      </w:r>
      <w:r w:rsidR="00077F98">
        <w:rPr>
          <w:rStyle w:val="14"/>
        </w:rPr>
        <w:t xml:space="preserve"> </w:t>
      </w:r>
      <w:r>
        <w:t>признается</w:t>
      </w:r>
      <w:r w:rsidR="00B16DAD">
        <w:t xml:space="preserve"> несостоявшейся на основании п.</w:t>
      </w:r>
      <w:r w:rsidR="003C7309">
        <w:t>4.14.17</w:t>
      </w:r>
      <w:r>
        <w:t xml:space="preserve"> </w:t>
      </w:r>
      <w:r w:rsidR="00077F98">
        <w:rPr>
          <w:rStyle w:val="14"/>
          <w:rFonts w:eastAsia="Calibri"/>
        </w:rPr>
        <w:t xml:space="preserve"> </w:t>
      </w:r>
      <w:r>
        <w:t xml:space="preserve"> документации о закупке, так как к участию в закупке</w:t>
      </w:r>
      <w:r w:rsidR="00077F98">
        <w:rPr>
          <w:rStyle w:val="14"/>
        </w:rPr>
        <w:t xml:space="preserve"> </w:t>
      </w:r>
      <w:r>
        <w:t>допущено:</w:t>
      </w:r>
      <w:r w:rsidR="009F78FD">
        <w:t xml:space="preserve"> </w:t>
      </w:r>
      <w:r w:rsidR="009F78FD" w:rsidRPr="009F78FD">
        <w:rPr>
          <w:rStyle w:val="14"/>
        </w:rPr>
        <w:t xml:space="preserve"> </w:t>
      </w:r>
      <w:r w:rsidR="00077F98">
        <w:rPr>
          <w:rStyle w:val="14"/>
        </w:rPr>
        <w:t>1 (один) участник процедуры закупки</w:t>
      </w:r>
      <w:r>
        <w:t>.</w:t>
      </w:r>
    </w:p>
    <w:p w:rsidR="004160AD" w:rsidRDefault="004160AD" w:rsidP="004160AD">
      <w:pPr>
        <w:pStyle w:val="a"/>
        <w:tabs>
          <w:tab w:val="left" w:pos="0"/>
          <w:tab w:val="left" w:pos="3544"/>
        </w:tabs>
      </w:pPr>
    </w:p>
    <w:p w:rsidR="004160AD" w:rsidRDefault="004160AD" w:rsidP="004160AD">
      <w:pPr>
        <w:pStyle w:val="a"/>
        <w:numPr>
          <w:ilvl w:val="0"/>
          <w:numId w:val="0"/>
        </w:numPr>
        <w:tabs>
          <w:tab w:val="left" w:pos="2977"/>
          <w:tab w:val="left" w:pos="3544"/>
        </w:tabs>
        <w:rPr>
          <w:b/>
        </w:rPr>
      </w:pPr>
      <w:r>
        <w:rPr>
          <w:b/>
        </w:rPr>
        <w:t>РЕШИЛИ</w:t>
      </w:r>
      <w:r w:rsidRPr="00D429B9">
        <w:rPr>
          <w:b/>
        </w:rPr>
        <w:t>:</w:t>
      </w:r>
    </w:p>
    <w:p w:rsidR="009F78FD" w:rsidRPr="003C7309" w:rsidRDefault="009F78FD" w:rsidP="003C7309">
      <w:pPr>
        <w:pStyle w:val="a"/>
        <w:numPr>
          <w:ilvl w:val="0"/>
          <w:numId w:val="39"/>
        </w:numPr>
        <w:tabs>
          <w:tab w:val="left" w:pos="0"/>
          <w:tab w:val="left" w:pos="3544"/>
        </w:tabs>
      </w:pPr>
      <w:r w:rsidRPr="004160AD">
        <w:t>Признать закупку</w:t>
      </w:r>
      <w:r w:rsidR="00077F98">
        <w:rPr>
          <w:rStyle w:val="14"/>
        </w:rPr>
        <w:t xml:space="preserve"> </w:t>
      </w:r>
      <w:r w:rsidRPr="004160AD">
        <w:t xml:space="preserve">несостоявшейся, </w:t>
      </w:r>
      <w:r>
        <w:t xml:space="preserve">так как требованиям документации о закупке соответствует </w:t>
      </w:r>
      <w:r w:rsidRPr="00042C67">
        <w:t>только</w:t>
      </w:r>
      <w:r>
        <w:t xml:space="preserve"> одна заявка, поданная на участие в запросе предложений</w:t>
      </w:r>
      <w:r w:rsidR="003C7309">
        <w:rPr>
          <w:rStyle w:val="14"/>
        </w:rPr>
        <w:t>.</w:t>
      </w:r>
    </w:p>
    <w:p w:rsidR="00EA4A7D" w:rsidRPr="00DB145F" w:rsidRDefault="009F78FD" w:rsidP="00DB145F">
      <w:pPr>
        <w:pStyle w:val="a"/>
        <w:numPr>
          <w:ilvl w:val="0"/>
          <w:numId w:val="20"/>
        </w:numPr>
        <w:tabs>
          <w:tab w:val="left" w:pos="709"/>
        </w:tabs>
        <w:rPr>
          <w:rFonts w:eastAsia="Calibri"/>
          <w:iCs/>
          <w:color w:val="404040"/>
        </w:rPr>
      </w:pPr>
      <w:r>
        <w:t xml:space="preserve"> </w:t>
      </w:r>
      <w:r w:rsidR="004160AD">
        <w:t>Заключить договор</w:t>
      </w:r>
      <w:r w:rsidR="004160AD" w:rsidRPr="00E20E19">
        <w:t xml:space="preserve"> с участником закупки</w:t>
      </w:r>
      <w:r w:rsidR="004160AD">
        <w:t xml:space="preserve"> с идентификационным номером</w:t>
      </w:r>
      <w:r w:rsidR="00484B7F">
        <w:t xml:space="preserve"> </w:t>
      </w:r>
      <w:r w:rsidR="00077F98">
        <w:rPr>
          <w:rStyle w:val="14"/>
        </w:rPr>
        <w:t>130136</w:t>
      </w:r>
      <w:r w:rsidR="00484B7F">
        <w:t xml:space="preserve"> </w:t>
      </w:r>
      <w:r w:rsidR="00212E46">
        <w:t xml:space="preserve">на следующих условиях: </w:t>
      </w:r>
      <w:r w:rsidR="00265B7A">
        <w:t>цен</w:t>
      </w:r>
      <w:r w:rsidR="00212E46">
        <w:t>а</w:t>
      </w:r>
      <w:r w:rsidR="00265B7A">
        <w:t xml:space="preserve"> договора</w:t>
      </w:r>
      <w:r w:rsidR="00265B7A" w:rsidRPr="008B5AE1">
        <w:t>:</w:t>
      </w:r>
      <w:r w:rsidR="00484B7F" w:rsidRPr="00484B7F">
        <w:rPr>
          <w:rStyle w:val="14"/>
          <w:rFonts w:eastAsia="Calibri"/>
        </w:rPr>
        <w:t xml:space="preserve"> </w:t>
      </w:r>
      <w:r w:rsidR="00077F98">
        <w:rPr>
          <w:rStyle w:val="14"/>
          <w:rFonts w:eastAsia="Calibri"/>
        </w:rPr>
        <w:t>1</w:t>
      </w:r>
      <w:r w:rsidR="003C7309">
        <w:rPr>
          <w:rStyle w:val="14"/>
          <w:rFonts w:eastAsia="Calibri"/>
        </w:rPr>
        <w:t> </w:t>
      </w:r>
      <w:r w:rsidR="00077F98">
        <w:rPr>
          <w:rStyle w:val="14"/>
          <w:rFonts w:eastAsia="Calibri"/>
        </w:rPr>
        <w:t>048</w:t>
      </w:r>
      <w:r w:rsidR="003C7309">
        <w:rPr>
          <w:rStyle w:val="14"/>
          <w:rFonts w:eastAsia="Calibri"/>
        </w:rPr>
        <w:t> </w:t>
      </w:r>
      <w:r w:rsidR="00077F98">
        <w:rPr>
          <w:rStyle w:val="14"/>
          <w:rFonts w:eastAsia="Calibri"/>
        </w:rPr>
        <w:t>000</w:t>
      </w:r>
      <w:r w:rsidR="003C7309">
        <w:rPr>
          <w:rStyle w:val="14"/>
          <w:rFonts w:eastAsia="Calibri"/>
        </w:rPr>
        <w:t>,00</w:t>
      </w:r>
      <w:r w:rsidR="00077F98">
        <w:rPr>
          <w:rStyle w:val="14"/>
          <w:rFonts w:eastAsia="Calibri"/>
        </w:rPr>
        <w:t xml:space="preserve"> RUB</w:t>
      </w:r>
      <w:r w:rsidR="00265B7A" w:rsidRPr="005939E4">
        <w:t>,</w:t>
      </w:r>
      <w:r w:rsidR="00265B7A">
        <w:t xml:space="preserve"> объем поставляемой продукции:</w:t>
      </w:r>
      <w:r w:rsidR="00484B7F" w:rsidRPr="00484B7F">
        <w:rPr>
          <w:rStyle w:val="14"/>
          <w:rFonts w:eastAsia="Calibri"/>
        </w:rPr>
        <w:t xml:space="preserve"> </w:t>
      </w:r>
      <w:r w:rsidR="00077F98">
        <w:rPr>
          <w:rStyle w:val="14"/>
          <w:rFonts w:eastAsia="Calibri"/>
        </w:rPr>
        <w:t>в соответствии с техническим заданием</w:t>
      </w:r>
      <w:r w:rsidR="00265B7A">
        <w:t xml:space="preserve">, срок исполнения договора: </w:t>
      </w:r>
      <w:r w:rsidR="00077F98">
        <w:rPr>
          <w:rFonts w:eastAsia="Calibri"/>
          <w:iCs/>
          <w:color w:val="404040"/>
          <w:szCs w:val="24"/>
        </w:rPr>
        <w:t xml:space="preserve"> </w:t>
      </w:r>
      <w:r w:rsidR="00DB145F" w:rsidRPr="00DB145F">
        <w:rPr>
          <w:rFonts w:eastAsia="Calibri"/>
          <w:i/>
          <w:iCs/>
          <w:color w:val="404040"/>
        </w:rPr>
        <w:t xml:space="preserve">: </w:t>
      </w:r>
      <w:r w:rsidR="00DB145F" w:rsidRPr="00DB145F">
        <w:rPr>
          <w:rFonts w:eastAsia="Calibri"/>
          <w:iCs/>
          <w:color w:val="404040"/>
        </w:rPr>
        <w:t>в течение 45-ти календарных дней с момента заключения договора.</w:t>
      </w:r>
      <w:r w:rsidR="00DB145F" w:rsidRPr="00DB145F">
        <w:rPr>
          <w:rFonts w:eastAsia="Calibri"/>
          <w:i/>
          <w:iCs/>
          <w:color w:val="404040"/>
        </w:rPr>
        <w:t xml:space="preserve"> </w:t>
      </w:r>
    </w:p>
    <w:p w:rsidR="00F34D2A" w:rsidRDefault="00F52351" w:rsidP="00DB145F">
      <w:pPr>
        <w:pStyle w:val="a"/>
        <w:numPr>
          <w:ilvl w:val="0"/>
          <w:numId w:val="20"/>
        </w:numPr>
        <w:tabs>
          <w:tab w:val="left" w:pos="709"/>
          <w:tab w:val="left" w:pos="3544"/>
        </w:tabs>
      </w:pPr>
      <w:r>
        <w:t xml:space="preserve">Организатору закупки </w:t>
      </w:r>
      <w:r w:rsidR="00DB145F">
        <w:rPr>
          <w:color w:val="404040" w:themeColor="text1" w:themeTint="BF"/>
        </w:rPr>
        <w:t>ЗАО «Энергосервис «Чкаловец»</w:t>
      </w:r>
      <w:r w:rsidR="00484B7F">
        <w:rPr>
          <w:color w:val="404040" w:themeColor="text1" w:themeTint="BF"/>
        </w:rPr>
        <w:t xml:space="preserve"> </w:t>
      </w:r>
      <w:r>
        <w:t xml:space="preserve">провести с участником с идентификационным номером </w:t>
      </w:r>
      <w:r w:rsidR="00077F98">
        <w:rPr>
          <w:rStyle w:val="14"/>
        </w:rPr>
        <w:t>130136</w:t>
      </w:r>
      <w:r w:rsidR="00484B7F">
        <w:rPr>
          <w:rFonts w:eastAsia="Calibri"/>
          <w:iCs/>
          <w:color w:val="404040"/>
        </w:rPr>
        <w:t xml:space="preserve"> </w:t>
      </w:r>
      <w:r>
        <w:t>преддоговорные переговоры</w:t>
      </w:r>
      <w:r w:rsidR="00F038E4">
        <w:t>.</w:t>
      </w:r>
    </w:p>
    <w:p w:rsidR="004160AD" w:rsidRPr="004415C3" w:rsidRDefault="004160AD" w:rsidP="004160AD">
      <w:pPr>
        <w:pStyle w:val="a"/>
        <w:keepNext/>
        <w:numPr>
          <w:ilvl w:val="0"/>
          <w:numId w:val="0"/>
        </w:numPr>
        <w:tabs>
          <w:tab w:val="left" w:pos="2977"/>
          <w:tab w:val="left" w:pos="3544"/>
        </w:tabs>
        <w:ind w:left="1134" w:hanging="1134"/>
        <w:jc w:val="left"/>
        <w:rPr>
          <w:b/>
        </w:rPr>
      </w:pPr>
      <w:r w:rsidRPr="004415C3">
        <w:rPr>
          <w:b/>
        </w:rPr>
        <w:t>Результаты голосования</w:t>
      </w:r>
      <w:r>
        <w:rPr>
          <w:b/>
        </w:rPr>
        <w:t xml:space="preserve"> закупочной комиссии</w:t>
      </w:r>
      <w:r w:rsidRPr="004415C3">
        <w:rPr>
          <w:b/>
        </w:rPr>
        <w:t>:</w:t>
      </w:r>
    </w:p>
    <w:p w:rsidR="004160AD" w:rsidRPr="00C42A57" w:rsidRDefault="004160AD" w:rsidP="004160AD">
      <w:pPr>
        <w:pStyle w:val="a"/>
        <w:keepNext/>
        <w:numPr>
          <w:ilvl w:val="0"/>
          <w:numId w:val="0"/>
        </w:numPr>
        <w:tabs>
          <w:tab w:val="left" w:pos="2977"/>
          <w:tab w:val="left" w:pos="3544"/>
        </w:tabs>
        <w:ind w:left="1134" w:hanging="1134"/>
        <w:jc w:val="left"/>
        <w:rPr>
          <w:color w:val="808080" w:themeColor="background1" w:themeShade="80"/>
        </w:rPr>
      </w:pPr>
      <w:r w:rsidRPr="00C42A57">
        <w:t>«</w:t>
      </w:r>
      <w:r w:rsidRPr="00C42A57">
        <w:rPr>
          <w:b/>
        </w:rPr>
        <w:t>За</w:t>
      </w:r>
      <w:r w:rsidRPr="00C42A57">
        <w:t>» –</w:t>
      </w:r>
      <w:r w:rsidRPr="004529F1">
        <w:t> </w:t>
      </w:r>
      <w:r w:rsidR="00077F98">
        <w:rPr>
          <w:rFonts w:eastAsia="Calibri"/>
          <w:iCs/>
          <w:color w:val="404040"/>
        </w:rPr>
        <w:t xml:space="preserve"> </w:t>
      </w:r>
      <w:r w:rsidR="00DB145F">
        <w:rPr>
          <w:rFonts w:eastAsia="Calibri"/>
          <w:iCs/>
          <w:color w:val="404040"/>
        </w:rPr>
        <w:t>5</w:t>
      </w:r>
    </w:p>
    <w:p w:rsidR="004160AD" w:rsidRPr="00EE1CB0" w:rsidRDefault="004160AD" w:rsidP="004160AD">
      <w:pPr>
        <w:pStyle w:val="a"/>
        <w:numPr>
          <w:ilvl w:val="0"/>
          <w:numId w:val="0"/>
        </w:numPr>
        <w:tabs>
          <w:tab w:val="left" w:pos="2977"/>
          <w:tab w:val="left" w:pos="3544"/>
        </w:tabs>
        <w:ind w:left="1134" w:hanging="1134"/>
        <w:jc w:val="left"/>
        <w:rPr>
          <w:rStyle w:val="55"/>
          <w:sz w:val="30"/>
        </w:rPr>
      </w:pPr>
      <w:r w:rsidRPr="00C42A57">
        <w:t>«</w:t>
      </w:r>
      <w:r w:rsidRPr="00C42A57">
        <w:rPr>
          <w:b/>
        </w:rPr>
        <w:t>Против</w:t>
      </w:r>
      <w:r w:rsidRPr="00C42A57">
        <w:t>» – </w:t>
      </w:r>
      <w:r w:rsidR="00077F98">
        <w:rPr>
          <w:rFonts w:eastAsia="Calibri"/>
          <w:iCs/>
          <w:color w:val="404040"/>
          <w:szCs w:val="24"/>
        </w:rPr>
        <w:t xml:space="preserve"> </w:t>
      </w:r>
      <w:r w:rsidR="00DB145F">
        <w:rPr>
          <w:rFonts w:eastAsia="Calibri"/>
          <w:iCs/>
          <w:color w:val="404040"/>
          <w:szCs w:val="24"/>
        </w:rPr>
        <w:t>0</w:t>
      </w:r>
    </w:p>
    <w:p w:rsidR="004160AD" w:rsidRDefault="004160AD" w:rsidP="004160AD">
      <w:pPr>
        <w:pStyle w:val="a"/>
        <w:numPr>
          <w:ilvl w:val="0"/>
          <w:numId w:val="0"/>
        </w:numPr>
        <w:tabs>
          <w:tab w:val="left" w:pos="567"/>
          <w:tab w:val="left" w:pos="3544"/>
        </w:tabs>
        <w:spacing w:after="120"/>
        <w:ind w:left="1134" w:hanging="1134"/>
        <w:rPr>
          <w:b/>
          <w:bCs/>
          <w:caps/>
        </w:rPr>
      </w:pPr>
      <w:r w:rsidRPr="00C42A57">
        <w:t>«</w:t>
      </w:r>
      <w:r w:rsidRPr="00C42A57">
        <w:rPr>
          <w:b/>
        </w:rPr>
        <w:t>Воздержался</w:t>
      </w:r>
      <w:r w:rsidRPr="00C42A57">
        <w:t>» –</w:t>
      </w:r>
      <w:r w:rsidR="00077F98">
        <w:rPr>
          <w:rFonts w:eastAsia="Calibri"/>
          <w:iCs/>
          <w:color w:val="404040"/>
        </w:rPr>
        <w:t xml:space="preserve"> </w:t>
      </w:r>
      <w:r w:rsidR="00DB145F">
        <w:rPr>
          <w:rFonts w:eastAsia="Calibri"/>
          <w:iCs/>
          <w:color w:val="404040"/>
        </w:rPr>
        <w:t>0</w:t>
      </w:r>
    </w:p>
    <w:p w:rsidR="00DB145F" w:rsidRPr="00DB145F" w:rsidRDefault="00DB145F" w:rsidP="00DB145F">
      <w:pPr>
        <w:keepNext/>
        <w:numPr>
          <w:ilvl w:val="5"/>
          <w:numId w:val="1"/>
        </w:numPr>
        <w:tabs>
          <w:tab w:val="left" w:pos="2977"/>
          <w:tab w:val="left" w:pos="3544"/>
        </w:tabs>
        <w:suppressAutoHyphens/>
        <w:spacing w:before="360"/>
        <w:ind w:left="142"/>
        <w:jc w:val="left"/>
        <w:rPr>
          <w:rFonts w:ascii="Proxima Nova ExCn Rg" w:hAnsi="Proxima Nova ExCn Rg"/>
          <w:b/>
          <w:sz w:val="28"/>
          <w:szCs w:val="28"/>
        </w:rPr>
      </w:pPr>
      <w:r w:rsidRPr="00DB145F">
        <w:rPr>
          <w:rFonts w:ascii="Proxima Nova ExCn Rg" w:hAnsi="Proxima Nova ExCn Rg"/>
          <w:b/>
          <w:sz w:val="28"/>
          <w:szCs w:val="28"/>
        </w:rPr>
        <w:t>Подписи:</w:t>
      </w:r>
    </w:p>
    <w:p w:rsidR="00DB145F" w:rsidRPr="00DB145F" w:rsidRDefault="00DB145F" w:rsidP="00DB145F">
      <w:pPr>
        <w:keepNext/>
        <w:tabs>
          <w:tab w:val="left" w:pos="3544"/>
        </w:tabs>
        <w:suppressAutoHyphens/>
        <w:spacing w:before="0"/>
        <w:ind w:left="0" w:firstLine="0"/>
        <w:rPr>
          <w:rFonts w:ascii="Proxima Nova ExCn Rg" w:hAnsi="Proxima Nova ExCn Rg"/>
          <w:b/>
          <w:sz w:val="28"/>
          <w:szCs w:val="28"/>
        </w:rPr>
      </w:pPr>
      <w:r w:rsidRPr="00DB145F">
        <w:rPr>
          <w:rFonts w:ascii="Proxima Nova ExCn Rg" w:hAnsi="Proxima Nova ExCn Rg"/>
          <w:sz w:val="28"/>
          <w:szCs w:val="28"/>
          <w:lang w:eastAsia="en-US"/>
        </w:rPr>
        <w:t xml:space="preserve">Председатель </w:t>
      </w:r>
    </w:p>
    <w:p w:rsidR="00DB145F" w:rsidRPr="00DB145F" w:rsidRDefault="00DB145F" w:rsidP="00DB145F">
      <w:pPr>
        <w:keepNext/>
        <w:tabs>
          <w:tab w:val="left" w:pos="3544"/>
        </w:tabs>
        <w:suppressAutoHyphens/>
        <w:spacing w:before="0"/>
        <w:ind w:left="0" w:firstLine="0"/>
        <w:rPr>
          <w:rFonts w:ascii="Proxima Nova ExCn Rg" w:hAnsi="Proxima Nova ExCn Rg"/>
          <w:sz w:val="28"/>
          <w:szCs w:val="28"/>
          <w:lang w:eastAsia="en-US"/>
        </w:rPr>
      </w:pPr>
      <w:r w:rsidRPr="00DB145F">
        <w:rPr>
          <w:rFonts w:ascii="Proxima Nova ExCn Rg" w:hAnsi="Proxima Nova ExCn Rg"/>
          <w:sz w:val="28"/>
          <w:szCs w:val="28"/>
          <w:lang w:eastAsia="en-US"/>
        </w:rPr>
        <w:t>закупочной комиссии      ________________________  А.Н. Сумин</w:t>
      </w:r>
    </w:p>
    <w:p w:rsidR="00DB145F" w:rsidRPr="00DB145F" w:rsidRDefault="00DB145F" w:rsidP="00DB145F">
      <w:pPr>
        <w:keepNext/>
        <w:tabs>
          <w:tab w:val="left" w:pos="3544"/>
        </w:tabs>
        <w:suppressAutoHyphens/>
        <w:spacing w:before="0"/>
        <w:ind w:left="0" w:firstLine="0"/>
        <w:rPr>
          <w:rFonts w:ascii="Proxima Nova ExCn Rg" w:hAnsi="Proxima Nova ExCn Rg"/>
          <w:sz w:val="28"/>
          <w:szCs w:val="28"/>
          <w:lang w:eastAsia="en-US"/>
        </w:rPr>
      </w:pPr>
    </w:p>
    <w:p w:rsidR="00DB145F" w:rsidRPr="00DB145F" w:rsidRDefault="00DB145F" w:rsidP="00DB145F">
      <w:pPr>
        <w:keepNext/>
        <w:tabs>
          <w:tab w:val="left" w:pos="3544"/>
        </w:tabs>
        <w:suppressAutoHyphens/>
        <w:spacing w:before="0"/>
        <w:ind w:left="0" w:firstLine="0"/>
        <w:rPr>
          <w:rFonts w:ascii="Proxima Nova ExCn Rg" w:hAnsi="Proxima Nova ExCn Rg"/>
          <w:sz w:val="28"/>
          <w:szCs w:val="28"/>
          <w:lang w:eastAsia="en-US"/>
        </w:rPr>
      </w:pPr>
      <w:r w:rsidRPr="00DB145F">
        <w:rPr>
          <w:rFonts w:ascii="Proxima Nova ExCn Rg" w:hAnsi="Proxima Nova ExCn Rg"/>
          <w:sz w:val="28"/>
          <w:szCs w:val="28"/>
          <w:lang w:eastAsia="en-US"/>
        </w:rPr>
        <w:t xml:space="preserve">Зам. Председателя </w:t>
      </w:r>
    </w:p>
    <w:p w:rsidR="00DB145F" w:rsidRPr="00DB145F" w:rsidRDefault="00DB145F" w:rsidP="00DB145F">
      <w:pPr>
        <w:keepNext/>
        <w:tabs>
          <w:tab w:val="left" w:pos="3544"/>
        </w:tabs>
        <w:suppressAutoHyphens/>
        <w:spacing w:before="0"/>
        <w:ind w:left="0" w:firstLine="0"/>
        <w:rPr>
          <w:rFonts w:ascii="Proxima Nova ExCn Rg" w:hAnsi="Proxima Nova ExCn Rg"/>
          <w:sz w:val="28"/>
          <w:szCs w:val="28"/>
          <w:lang w:eastAsia="en-US"/>
        </w:rPr>
      </w:pPr>
      <w:r w:rsidRPr="00DB145F">
        <w:rPr>
          <w:rFonts w:ascii="Proxima Nova ExCn Rg" w:hAnsi="Proxima Nova ExCn Rg"/>
          <w:sz w:val="28"/>
          <w:szCs w:val="28"/>
          <w:lang w:eastAsia="en-US"/>
        </w:rPr>
        <w:t>закупочной комиссии      ________________________  А.И. Литвиненко</w:t>
      </w:r>
    </w:p>
    <w:p w:rsidR="00DB145F" w:rsidRPr="00DB145F" w:rsidRDefault="00DB145F" w:rsidP="00DB145F">
      <w:pPr>
        <w:keepNext/>
        <w:tabs>
          <w:tab w:val="left" w:pos="3544"/>
        </w:tabs>
        <w:suppressAutoHyphens/>
        <w:spacing w:before="0"/>
        <w:ind w:left="0" w:firstLine="0"/>
        <w:rPr>
          <w:rFonts w:ascii="Proxima Nova ExCn Rg" w:hAnsi="Proxima Nova ExCn Rg"/>
          <w:sz w:val="28"/>
          <w:szCs w:val="28"/>
          <w:lang w:eastAsia="en-US"/>
        </w:rPr>
      </w:pPr>
    </w:p>
    <w:p w:rsidR="00DB145F" w:rsidRPr="00DB145F" w:rsidRDefault="00DB145F" w:rsidP="00DB145F">
      <w:pPr>
        <w:keepNext/>
        <w:tabs>
          <w:tab w:val="left" w:pos="3544"/>
        </w:tabs>
        <w:suppressAutoHyphens/>
        <w:spacing w:before="0"/>
        <w:ind w:left="0" w:firstLine="0"/>
        <w:rPr>
          <w:rFonts w:ascii="Proxima Nova ExCn Rg" w:hAnsi="Proxima Nova ExCn Rg"/>
          <w:sz w:val="28"/>
          <w:szCs w:val="28"/>
          <w:lang w:eastAsia="en-US"/>
        </w:rPr>
      </w:pPr>
      <w:r w:rsidRPr="00DB145F">
        <w:rPr>
          <w:rFonts w:ascii="Proxima Nova ExCn Rg" w:hAnsi="Proxima Nova ExCn Rg"/>
          <w:sz w:val="28"/>
          <w:szCs w:val="28"/>
          <w:lang w:eastAsia="en-US"/>
        </w:rPr>
        <w:t xml:space="preserve">Секретарь </w:t>
      </w:r>
    </w:p>
    <w:p w:rsidR="00DB145F" w:rsidRPr="00DB145F" w:rsidRDefault="00DB145F" w:rsidP="00DB145F">
      <w:pPr>
        <w:keepNext/>
        <w:tabs>
          <w:tab w:val="left" w:pos="3544"/>
        </w:tabs>
        <w:suppressAutoHyphens/>
        <w:spacing w:before="0"/>
        <w:ind w:left="0" w:firstLine="0"/>
        <w:rPr>
          <w:rFonts w:ascii="Proxima Nova ExCn Rg" w:hAnsi="Proxima Nova ExCn Rg"/>
          <w:sz w:val="28"/>
          <w:szCs w:val="28"/>
          <w:lang w:eastAsia="en-US"/>
        </w:rPr>
      </w:pPr>
      <w:r w:rsidRPr="00DB145F">
        <w:rPr>
          <w:rFonts w:ascii="Proxima Nova ExCn Rg" w:hAnsi="Proxima Nova ExCn Rg"/>
          <w:sz w:val="28"/>
          <w:szCs w:val="28"/>
          <w:lang w:eastAsia="en-US"/>
        </w:rPr>
        <w:t xml:space="preserve">закупочной комиссии      _________________________ М.В. Эккерт          </w:t>
      </w:r>
    </w:p>
    <w:p w:rsidR="00DB145F" w:rsidRPr="00DB145F" w:rsidRDefault="00DB145F" w:rsidP="00DB145F">
      <w:pPr>
        <w:keepNext/>
        <w:tabs>
          <w:tab w:val="left" w:pos="3544"/>
        </w:tabs>
        <w:suppressAutoHyphens/>
        <w:spacing w:before="0"/>
        <w:ind w:left="0" w:firstLine="0"/>
        <w:rPr>
          <w:rFonts w:ascii="Proxima Nova ExCn Rg" w:hAnsi="Proxima Nova ExCn Rg"/>
          <w:sz w:val="28"/>
          <w:szCs w:val="28"/>
          <w:lang w:eastAsia="en-US"/>
        </w:rPr>
      </w:pPr>
    </w:p>
    <w:p w:rsidR="00DB145F" w:rsidRPr="00DB145F" w:rsidRDefault="00DB145F" w:rsidP="00DB145F">
      <w:pPr>
        <w:keepNext/>
        <w:tabs>
          <w:tab w:val="left" w:pos="3544"/>
        </w:tabs>
        <w:suppressAutoHyphens/>
        <w:spacing w:before="0"/>
        <w:ind w:left="0" w:firstLine="0"/>
        <w:rPr>
          <w:rFonts w:ascii="Proxima Nova ExCn Rg" w:hAnsi="Proxima Nova ExCn Rg"/>
          <w:sz w:val="28"/>
          <w:szCs w:val="28"/>
          <w:lang w:eastAsia="en-US"/>
        </w:rPr>
      </w:pPr>
      <w:r w:rsidRPr="00DB145F">
        <w:rPr>
          <w:rFonts w:ascii="Proxima Nova ExCn Rg" w:hAnsi="Proxima Nova ExCn Rg"/>
          <w:sz w:val="28"/>
          <w:szCs w:val="28"/>
          <w:lang w:eastAsia="en-US"/>
        </w:rPr>
        <w:t>Члены закупочной комиссии</w:t>
      </w:r>
    </w:p>
    <w:p w:rsidR="00DB145F" w:rsidRPr="00DB145F" w:rsidRDefault="00DB145F" w:rsidP="00DB145F">
      <w:pPr>
        <w:keepNext/>
        <w:tabs>
          <w:tab w:val="left" w:pos="3544"/>
        </w:tabs>
        <w:suppressAutoHyphens/>
        <w:spacing w:before="0"/>
        <w:ind w:left="0" w:firstLine="0"/>
        <w:rPr>
          <w:rFonts w:ascii="Proxima Nova ExCn Rg" w:hAnsi="Proxima Nova ExCn Rg"/>
          <w:sz w:val="28"/>
          <w:szCs w:val="28"/>
          <w:lang w:eastAsia="en-US"/>
        </w:rPr>
      </w:pPr>
      <w:bookmarkStart w:id="0" w:name="_GoBack"/>
      <w:bookmarkEnd w:id="0"/>
    </w:p>
    <w:p w:rsidR="00DB145F" w:rsidRPr="00DB145F" w:rsidRDefault="00DB145F" w:rsidP="00DB145F">
      <w:pPr>
        <w:keepNext/>
        <w:numPr>
          <w:ilvl w:val="5"/>
          <w:numId w:val="44"/>
        </w:numPr>
        <w:tabs>
          <w:tab w:val="left" w:pos="2977"/>
          <w:tab w:val="left" w:pos="4253"/>
        </w:tabs>
        <w:suppressAutoHyphens/>
        <w:spacing w:before="0"/>
        <w:ind w:left="0" w:hanging="568"/>
        <w:jc w:val="left"/>
        <w:rPr>
          <w:rFonts w:ascii="Proxima Nova ExCn Rg" w:hAnsi="Proxima Nova ExCn Rg"/>
          <w:sz w:val="28"/>
          <w:szCs w:val="28"/>
          <w:lang w:eastAsia="en-US"/>
        </w:rPr>
      </w:pPr>
      <w:r w:rsidRPr="00DB145F">
        <w:rPr>
          <w:rFonts w:ascii="Proxima Nova ExCn Rg" w:hAnsi="Proxima Nova ExCn Rg"/>
          <w:sz w:val="28"/>
          <w:szCs w:val="28"/>
          <w:lang w:eastAsia="en-US"/>
        </w:rPr>
        <w:t>Главный бухгалтер          _________________________ А.К. Сёмка</w:t>
      </w:r>
    </w:p>
    <w:p w:rsidR="00DB145F" w:rsidRPr="00DB145F" w:rsidRDefault="00DB145F" w:rsidP="00DB145F">
      <w:pPr>
        <w:keepNext/>
        <w:tabs>
          <w:tab w:val="left" w:pos="2977"/>
          <w:tab w:val="left" w:pos="4253"/>
        </w:tabs>
        <w:suppressAutoHyphens/>
        <w:spacing w:before="0"/>
        <w:ind w:left="0" w:firstLine="0"/>
        <w:outlineLvl w:val="5"/>
        <w:rPr>
          <w:rFonts w:ascii="Proxima Nova ExCn Rg" w:hAnsi="Proxima Nova ExCn Rg"/>
          <w:sz w:val="28"/>
          <w:szCs w:val="28"/>
          <w:lang w:eastAsia="en-US"/>
        </w:rPr>
      </w:pPr>
    </w:p>
    <w:p w:rsidR="00DB145F" w:rsidRPr="00DB145F" w:rsidRDefault="00DB145F" w:rsidP="00DB145F">
      <w:pPr>
        <w:keepNext/>
        <w:tabs>
          <w:tab w:val="left" w:pos="2977"/>
          <w:tab w:val="left" w:pos="4253"/>
        </w:tabs>
        <w:suppressAutoHyphens/>
        <w:spacing w:before="0"/>
        <w:ind w:left="0" w:firstLine="0"/>
        <w:outlineLvl w:val="5"/>
        <w:rPr>
          <w:rFonts w:ascii="Proxima Nova ExCn Rg" w:hAnsi="Proxima Nova ExCn Rg"/>
          <w:sz w:val="28"/>
          <w:szCs w:val="28"/>
          <w:lang w:eastAsia="en-US"/>
        </w:rPr>
      </w:pPr>
    </w:p>
    <w:p w:rsidR="00DB145F" w:rsidRPr="00DB145F" w:rsidRDefault="00DB145F" w:rsidP="00DB145F">
      <w:pPr>
        <w:keepNext/>
        <w:tabs>
          <w:tab w:val="left" w:pos="2977"/>
          <w:tab w:val="left" w:pos="4253"/>
        </w:tabs>
        <w:suppressAutoHyphens/>
        <w:spacing w:before="0"/>
        <w:ind w:left="0" w:firstLine="0"/>
        <w:outlineLvl w:val="5"/>
        <w:rPr>
          <w:rFonts w:ascii="Proxima Nova ExCn Rg" w:hAnsi="Proxima Nova ExCn Rg"/>
          <w:sz w:val="28"/>
          <w:szCs w:val="28"/>
          <w:lang w:eastAsia="en-US"/>
        </w:rPr>
      </w:pPr>
      <w:r w:rsidRPr="00DB145F">
        <w:rPr>
          <w:rFonts w:ascii="Proxima Nova ExCn Rg" w:hAnsi="Proxima Nova ExCn Rg"/>
          <w:sz w:val="28"/>
          <w:szCs w:val="28"/>
          <w:lang w:eastAsia="en-US"/>
        </w:rPr>
        <w:t>Начальник ПЭО               __________________________ К.И. Тинтерис</w:t>
      </w:r>
    </w:p>
    <w:p w:rsidR="004160AD" w:rsidRDefault="004160AD" w:rsidP="004160AD">
      <w:pPr>
        <w:pStyle w:val="a"/>
        <w:numPr>
          <w:ilvl w:val="0"/>
          <w:numId w:val="0"/>
        </w:numPr>
        <w:tabs>
          <w:tab w:val="left" w:pos="2977"/>
          <w:tab w:val="left" w:pos="3544"/>
        </w:tabs>
        <w:rPr>
          <w:b/>
          <w:caps/>
        </w:rPr>
      </w:pPr>
    </w:p>
    <w:sectPr w:rsidR="004160AD" w:rsidSect="0053607A">
      <w:headerReference w:type="default" r:id="rId8"/>
      <w:footerReference w:type="default" r:id="rId9"/>
      <w:footnotePr>
        <w:numRestart w:val="eachSect"/>
      </w:footnotePr>
      <w:pgSz w:w="11907" w:h="16840" w:code="9"/>
      <w:pgMar w:top="1134" w:right="748" w:bottom="1134" w:left="992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4352" w:rsidRDefault="00404352" w:rsidP="004160AD">
      <w:pPr>
        <w:spacing w:before="0"/>
      </w:pPr>
      <w:r>
        <w:separator/>
      </w:r>
    </w:p>
  </w:endnote>
  <w:endnote w:type="continuationSeparator" w:id="0">
    <w:p w:rsidR="00404352" w:rsidRDefault="00404352" w:rsidP="004160A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Proxima Nova ExCn Rg">
    <w:altName w:val="Arial"/>
    <w:panose1 w:val="020B0604020202020204"/>
    <w:charset w:val="00"/>
    <w:family w:val="modern"/>
    <w:notTrueType/>
    <w:pitch w:val="variable"/>
    <w:sig w:usb0="A00002EF" w:usb1="5000E0F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xy 1">
    <w:altName w:val="Courier New"/>
    <w:charset w:val="CC"/>
    <w:family w:val="auto"/>
    <w:pitch w:val="variable"/>
    <w:sig w:usb0="00000000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41C" w:rsidRDefault="00BD6E37">
    <w:pPr>
      <w:pStyle w:val="af7"/>
      <w:jc w:val="right"/>
    </w:pPr>
    <w:r>
      <w:fldChar w:fldCharType="begin"/>
    </w:r>
    <w:r w:rsidR="003A16DD">
      <w:instrText>PAGE   \* MERGEFORMAT</w:instrText>
    </w:r>
    <w:r>
      <w:fldChar w:fldCharType="separate"/>
    </w:r>
    <w:r w:rsidR="00DB145F">
      <w:rPr>
        <w:noProof/>
      </w:rPr>
      <w:t>1</w:t>
    </w:r>
    <w:r>
      <w:rPr>
        <w:noProof/>
      </w:rPr>
      <w:fldChar w:fldCharType="end"/>
    </w:r>
  </w:p>
  <w:p w:rsidR="0099341C" w:rsidRDefault="00404352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4352" w:rsidRDefault="00404352" w:rsidP="004160AD">
      <w:pPr>
        <w:spacing w:before="0"/>
      </w:pPr>
      <w:r>
        <w:separator/>
      </w:r>
    </w:p>
  </w:footnote>
  <w:footnote w:type="continuationSeparator" w:id="0">
    <w:p w:rsidR="00404352" w:rsidRDefault="00404352" w:rsidP="004160AD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41C" w:rsidRPr="00801F4C" w:rsidRDefault="00404352" w:rsidP="00801F4C">
    <w:pPr>
      <w:pStyle w:val="af9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710AF74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DF3562"/>
    <w:multiLevelType w:val="multilevel"/>
    <w:tmpl w:val="C6D8068A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0"/>
      <w:lvlText w:val="%1.%2"/>
      <w:lvlJc w:val="left"/>
      <w:pPr>
        <w:ind w:left="1985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0"/>
      <w:lvlText w:val="(%4)"/>
      <w:lvlJc w:val="left"/>
      <w:pPr>
        <w:ind w:left="1986" w:hanging="851"/>
      </w:pPr>
      <w:rPr>
        <w:rFonts w:hint="default"/>
        <w:b w:val="0"/>
      </w:rPr>
    </w:lvl>
    <w:lvl w:ilvl="4">
      <w:start w:val="1"/>
      <w:numFmt w:val="russianLower"/>
      <w:pStyle w:val="60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pStyle w:val="9"/>
      <w:lvlText w:val=""/>
      <w:lvlJc w:val="left"/>
      <w:pPr>
        <w:ind w:left="1134" w:hanging="1134"/>
      </w:pPr>
      <w:rPr>
        <w:rFonts w:hint="default"/>
      </w:rPr>
    </w:lvl>
  </w:abstractNum>
  <w:abstractNum w:abstractNumId="2" w15:restartNumberingAfterBreak="0">
    <w:nsid w:val="11D84D0E"/>
    <w:multiLevelType w:val="hybridMultilevel"/>
    <w:tmpl w:val="3D9AB842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1795C"/>
    <w:multiLevelType w:val="hybridMultilevel"/>
    <w:tmpl w:val="46046428"/>
    <w:lvl w:ilvl="0" w:tplc="04190005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65B59AD"/>
    <w:multiLevelType w:val="hybridMultilevel"/>
    <w:tmpl w:val="9BD8395A"/>
    <w:lvl w:ilvl="0" w:tplc="4B266F4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42C36"/>
    <w:multiLevelType w:val="hybridMultilevel"/>
    <w:tmpl w:val="AE603528"/>
    <w:lvl w:ilvl="0" w:tplc="F3B8853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56535A"/>
    <w:multiLevelType w:val="hybridMultilevel"/>
    <w:tmpl w:val="2F485A5C"/>
    <w:lvl w:ilvl="0" w:tplc="D5B06B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F720BC"/>
    <w:multiLevelType w:val="hybridMultilevel"/>
    <w:tmpl w:val="F08A8894"/>
    <w:lvl w:ilvl="0" w:tplc="38F2E62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057BBA"/>
    <w:multiLevelType w:val="hybridMultilevel"/>
    <w:tmpl w:val="BF2A2D4E"/>
    <w:lvl w:ilvl="0" w:tplc="131EA70E">
      <w:start w:val="2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156E5"/>
    <w:multiLevelType w:val="hybridMultilevel"/>
    <w:tmpl w:val="ABB4A522"/>
    <w:lvl w:ilvl="0" w:tplc="B026113A">
      <w:start w:val="2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EE5276"/>
    <w:multiLevelType w:val="hybridMultilevel"/>
    <w:tmpl w:val="9B7A4206"/>
    <w:lvl w:ilvl="0" w:tplc="9E7A49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A524CC"/>
    <w:multiLevelType w:val="hybridMultilevel"/>
    <w:tmpl w:val="A288D920"/>
    <w:lvl w:ilvl="0" w:tplc="04190005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DC01D0E"/>
    <w:multiLevelType w:val="hybridMultilevel"/>
    <w:tmpl w:val="F5A07C96"/>
    <w:lvl w:ilvl="0" w:tplc="EBDE679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6B1A28"/>
    <w:multiLevelType w:val="hybridMultilevel"/>
    <w:tmpl w:val="3D9AB842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8D0308"/>
    <w:multiLevelType w:val="hybridMultilevel"/>
    <w:tmpl w:val="7A64CEA6"/>
    <w:lvl w:ilvl="0" w:tplc="F3B8853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692310"/>
    <w:multiLevelType w:val="hybridMultilevel"/>
    <w:tmpl w:val="CD84DB5C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0F233D"/>
    <w:multiLevelType w:val="hybridMultilevel"/>
    <w:tmpl w:val="06D2155C"/>
    <w:lvl w:ilvl="0" w:tplc="0D7CB6D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B970FD"/>
    <w:multiLevelType w:val="hybridMultilevel"/>
    <w:tmpl w:val="B5807860"/>
    <w:lvl w:ilvl="0" w:tplc="F3B8853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47309D"/>
    <w:multiLevelType w:val="hybridMultilevel"/>
    <w:tmpl w:val="7A64CEA6"/>
    <w:lvl w:ilvl="0" w:tplc="F3B8853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5056A4"/>
    <w:multiLevelType w:val="hybridMultilevel"/>
    <w:tmpl w:val="CD76C9A4"/>
    <w:lvl w:ilvl="0" w:tplc="27B0EC9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74388"/>
    <w:multiLevelType w:val="hybridMultilevel"/>
    <w:tmpl w:val="B5807860"/>
    <w:lvl w:ilvl="0" w:tplc="F3B8853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607C92"/>
    <w:multiLevelType w:val="hybridMultilevel"/>
    <w:tmpl w:val="27ECEBF4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632AFE"/>
    <w:multiLevelType w:val="hybridMultilevel"/>
    <w:tmpl w:val="2E8643D8"/>
    <w:lvl w:ilvl="0" w:tplc="F3B8853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6"/>
  </w:num>
  <w:num w:numId="21">
    <w:abstractNumId w:val="2"/>
  </w:num>
  <w:num w:numId="22">
    <w:abstractNumId w:val="11"/>
  </w:num>
  <w:num w:numId="23">
    <w:abstractNumId w:val="5"/>
  </w:num>
  <w:num w:numId="24">
    <w:abstractNumId w:val="3"/>
  </w:num>
  <w:num w:numId="25">
    <w:abstractNumId w:val="22"/>
  </w:num>
  <w:num w:numId="26">
    <w:abstractNumId w:val="15"/>
  </w:num>
  <w:num w:numId="27">
    <w:abstractNumId w:val="21"/>
  </w:num>
  <w:num w:numId="28">
    <w:abstractNumId w:val="19"/>
  </w:num>
  <w:num w:numId="29">
    <w:abstractNumId w:val="7"/>
  </w:num>
  <w:num w:numId="30">
    <w:abstractNumId w:val="20"/>
  </w:num>
  <w:num w:numId="31">
    <w:abstractNumId w:val="17"/>
  </w:num>
  <w:num w:numId="32">
    <w:abstractNumId w:val="14"/>
  </w:num>
  <w:num w:numId="33">
    <w:abstractNumId w:val="12"/>
  </w:num>
  <w:num w:numId="34">
    <w:abstractNumId w:val="8"/>
  </w:num>
  <w:num w:numId="35">
    <w:abstractNumId w:val="9"/>
  </w:num>
  <w:num w:numId="36">
    <w:abstractNumId w:val="18"/>
  </w:num>
  <w:num w:numId="37">
    <w:abstractNumId w:val="1"/>
  </w:num>
  <w:num w:numId="38">
    <w:abstractNumId w:val="1"/>
  </w:num>
  <w:num w:numId="39">
    <w:abstractNumId w:val="16"/>
  </w:num>
  <w:num w:numId="40">
    <w:abstractNumId w:val="1"/>
  </w:num>
  <w:num w:numId="41">
    <w:abstractNumId w:val="4"/>
  </w:num>
  <w:num w:numId="42">
    <w:abstractNumId w:val="10"/>
  </w:num>
  <w:num w:numId="43">
    <w:abstractNumId w:val="13"/>
  </w:num>
  <w:num w:numId="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0AD"/>
    <w:rsid w:val="00000730"/>
    <w:rsid w:val="0001034B"/>
    <w:rsid w:val="00042C67"/>
    <w:rsid w:val="000763B6"/>
    <w:rsid w:val="00077F98"/>
    <w:rsid w:val="00081642"/>
    <w:rsid w:val="000978B6"/>
    <w:rsid w:val="000D1E6F"/>
    <w:rsid w:val="000E509C"/>
    <w:rsid w:val="000F596E"/>
    <w:rsid w:val="00113F5C"/>
    <w:rsid w:val="00124FED"/>
    <w:rsid w:val="001613F0"/>
    <w:rsid w:val="00174890"/>
    <w:rsid w:val="001828D2"/>
    <w:rsid w:val="001F5B44"/>
    <w:rsid w:val="00212E46"/>
    <w:rsid w:val="0022636B"/>
    <w:rsid w:val="00232599"/>
    <w:rsid w:val="00265B7A"/>
    <w:rsid w:val="002A587F"/>
    <w:rsid w:val="002A7D5A"/>
    <w:rsid w:val="002B22F6"/>
    <w:rsid w:val="00320DD0"/>
    <w:rsid w:val="00327C14"/>
    <w:rsid w:val="003401CA"/>
    <w:rsid w:val="003402B7"/>
    <w:rsid w:val="00345A52"/>
    <w:rsid w:val="00361510"/>
    <w:rsid w:val="00387E8B"/>
    <w:rsid w:val="0039382C"/>
    <w:rsid w:val="003A16DD"/>
    <w:rsid w:val="003B75D2"/>
    <w:rsid w:val="003C7309"/>
    <w:rsid w:val="003D2822"/>
    <w:rsid w:val="00404352"/>
    <w:rsid w:val="004160AD"/>
    <w:rsid w:val="004529F1"/>
    <w:rsid w:val="00484B7F"/>
    <w:rsid w:val="004915AE"/>
    <w:rsid w:val="004E58C0"/>
    <w:rsid w:val="00507E2E"/>
    <w:rsid w:val="005104D8"/>
    <w:rsid w:val="00510C42"/>
    <w:rsid w:val="0051216E"/>
    <w:rsid w:val="005429F8"/>
    <w:rsid w:val="005939E4"/>
    <w:rsid w:val="005A4CC6"/>
    <w:rsid w:val="005C67D9"/>
    <w:rsid w:val="005E6C59"/>
    <w:rsid w:val="006643E3"/>
    <w:rsid w:val="00682D40"/>
    <w:rsid w:val="006D2560"/>
    <w:rsid w:val="007260E6"/>
    <w:rsid w:val="0076525E"/>
    <w:rsid w:val="0079270A"/>
    <w:rsid w:val="007C3158"/>
    <w:rsid w:val="007E6DFB"/>
    <w:rsid w:val="007E77F2"/>
    <w:rsid w:val="008021AF"/>
    <w:rsid w:val="00827CD1"/>
    <w:rsid w:val="00855C88"/>
    <w:rsid w:val="008A1222"/>
    <w:rsid w:val="008C58DE"/>
    <w:rsid w:val="008D633B"/>
    <w:rsid w:val="008D7749"/>
    <w:rsid w:val="008E29D8"/>
    <w:rsid w:val="009154BA"/>
    <w:rsid w:val="00975ADD"/>
    <w:rsid w:val="009C19BE"/>
    <w:rsid w:val="009C2B28"/>
    <w:rsid w:val="009C6A42"/>
    <w:rsid w:val="009F78FD"/>
    <w:rsid w:val="00A25333"/>
    <w:rsid w:val="00AE6103"/>
    <w:rsid w:val="00AE6A2A"/>
    <w:rsid w:val="00B16DAD"/>
    <w:rsid w:val="00B468C0"/>
    <w:rsid w:val="00B57E6A"/>
    <w:rsid w:val="00BB64D9"/>
    <w:rsid w:val="00BD6D9F"/>
    <w:rsid w:val="00BD6E37"/>
    <w:rsid w:val="00BE225A"/>
    <w:rsid w:val="00BF2EE0"/>
    <w:rsid w:val="00C17AF9"/>
    <w:rsid w:val="00C2738E"/>
    <w:rsid w:val="00C4129A"/>
    <w:rsid w:val="00C46168"/>
    <w:rsid w:val="00C5298C"/>
    <w:rsid w:val="00C577FF"/>
    <w:rsid w:val="00C70E00"/>
    <w:rsid w:val="00C73327"/>
    <w:rsid w:val="00C93E50"/>
    <w:rsid w:val="00D4500C"/>
    <w:rsid w:val="00D923B5"/>
    <w:rsid w:val="00D94C21"/>
    <w:rsid w:val="00DB145F"/>
    <w:rsid w:val="00DE1D40"/>
    <w:rsid w:val="00E00C1F"/>
    <w:rsid w:val="00E13461"/>
    <w:rsid w:val="00E45DC5"/>
    <w:rsid w:val="00E6400E"/>
    <w:rsid w:val="00E93832"/>
    <w:rsid w:val="00E96FFE"/>
    <w:rsid w:val="00EA4A7D"/>
    <w:rsid w:val="00EB3277"/>
    <w:rsid w:val="00EB38DF"/>
    <w:rsid w:val="00EC0220"/>
    <w:rsid w:val="00EC61B1"/>
    <w:rsid w:val="00EE1CB0"/>
    <w:rsid w:val="00F038E4"/>
    <w:rsid w:val="00F04E9E"/>
    <w:rsid w:val="00F21873"/>
    <w:rsid w:val="00F34D2A"/>
    <w:rsid w:val="00F37C11"/>
    <w:rsid w:val="00F52351"/>
    <w:rsid w:val="00F81D9D"/>
    <w:rsid w:val="00F86F90"/>
    <w:rsid w:val="00FB5F9B"/>
    <w:rsid w:val="00FD37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145645-E113-4B08-8369-2C50A6554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160AD"/>
    <w:pPr>
      <w:spacing w:before="120"/>
      <w:ind w:left="567" w:hanging="567"/>
      <w:jc w:val="both"/>
    </w:pPr>
    <w:rPr>
      <w:rFonts w:eastAsia="Times New Roman"/>
      <w:sz w:val="24"/>
      <w:szCs w:val="24"/>
      <w:lang w:eastAsia="ru-RU"/>
    </w:rPr>
  </w:style>
  <w:style w:type="paragraph" w:styleId="1">
    <w:name w:val="heading 1"/>
    <w:aliases w:val="Заголов,H1,1,(раздел),ch,Глава,(A.),Çàãîëîâ,Название док-та(1),Head 1,H1 Char,H1 Знак Знак,Заголовок 1 Знак1,Заголовок 1 Знак Знак,h1,app heading 1,ITT t1,II+,I,H11,H12,H13,H14,H15,H16,H17,H18,H111,H121,H131,H141,H151,H161,H171,H19,H112,H122"/>
    <w:basedOn w:val="10"/>
    <w:next w:val="a0"/>
    <w:link w:val="11"/>
    <w:qFormat/>
    <w:rsid w:val="00EB38DF"/>
    <w:pPr>
      <w:keepNext/>
      <w:keepLines/>
      <w:pBdr>
        <w:top w:val="single" w:sz="6" w:space="16" w:color="auto"/>
      </w:pBdr>
      <w:suppressAutoHyphens/>
      <w:spacing w:before="220" w:line="320" w:lineRule="atLeast"/>
      <w:jc w:val="left"/>
    </w:pPr>
    <w:rPr>
      <w:rFonts w:cs="Times New Roman"/>
      <w:bCs w:val="0"/>
      <w:spacing w:val="-20"/>
      <w:sz w:val="40"/>
      <w:szCs w:val="20"/>
      <w:lang w:eastAsia="en-US"/>
    </w:rPr>
  </w:style>
  <w:style w:type="paragraph" w:styleId="20">
    <w:name w:val="heading 2"/>
    <w:aliases w:val="H2,Numbered text 3,h2,2,2 headline,h,headline,Раздел,Reset numbering,(подраздел),Heading 2,заголовок 2,Heading 1a,Заголовок 2 Знак1,Заголовок 2 Знак Знак,H2 Знак Знак,Numbered text 3 Знак Знак,h2 Знак Знак,H2 Знак1,Numbered text 3 Знак1,HD2"/>
    <w:basedOn w:val="10"/>
    <w:next w:val="a0"/>
    <w:link w:val="21"/>
    <w:qFormat/>
    <w:rsid w:val="00EB38DF"/>
    <w:pPr>
      <w:keepNext/>
      <w:keepLines/>
      <w:suppressAutoHyphens/>
      <w:spacing w:before="220" w:line="320" w:lineRule="atLeast"/>
      <w:jc w:val="left"/>
      <w:outlineLvl w:val="1"/>
    </w:pPr>
    <w:rPr>
      <w:rFonts w:eastAsiaTheme="majorEastAsia" w:cstheme="majorBidi"/>
      <w:bCs w:val="0"/>
      <w:spacing w:val="-20"/>
      <w:sz w:val="24"/>
      <w:szCs w:val="20"/>
      <w:lang w:eastAsia="en-US"/>
    </w:rPr>
  </w:style>
  <w:style w:type="paragraph" w:styleId="3">
    <w:name w:val="heading 3"/>
    <w:aliases w:val="H3,3,(пункт),o,h3"/>
    <w:basedOn w:val="10"/>
    <w:next w:val="a0"/>
    <w:link w:val="31"/>
    <w:qFormat/>
    <w:rsid w:val="00EB38DF"/>
    <w:pPr>
      <w:keepNext/>
      <w:keepLines/>
      <w:numPr>
        <w:ilvl w:val="2"/>
        <w:numId w:val="13"/>
      </w:numPr>
      <w:suppressAutoHyphens/>
      <w:spacing w:before="220" w:after="120" w:line="320" w:lineRule="atLeast"/>
      <w:jc w:val="left"/>
      <w:outlineLvl w:val="2"/>
    </w:pPr>
    <w:rPr>
      <w:rFonts w:eastAsiaTheme="majorEastAsia" w:cstheme="majorBidi"/>
      <w:bCs w:val="0"/>
      <w:spacing w:val="-20"/>
      <w:sz w:val="24"/>
      <w:szCs w:val="20"/>
      <w:lang w:eastAsia="en-US"/>
    </w:rPr>
  </w:style>
  <w:style w:type="paragraph" w:styleId="4">
    <w:name w:val="heading 4"/>
    <w:aliases w:val="Заголовок 4 (Приложение),Level 2 - a,H4,h4,a) b) c),h4 sub sub heading Знак Знак,Заголовок 4 Знак Знак,4 dash,d,h4 sub sub heading"/>
    <w:basedOn w:val="10"/>
    <w:next w:val="a0"/>
    <w:link w:val="41"/>
    <w:qFormat/>
    <w:rsid w:val="00EB38DF"/>
    <w:pPr>
      <w:keepNext/>
      <w:keepLines/>
      <w:numPr>
        <w:ilvl w:val="3"/>
        <w:numId w:val="13"/>
      </w:numPr>
      <w:suppressAutoHyphens/>
      <w:spacing w:before="220" w:line="320" w:lineRule="atLeast"/>
      <w:jc w:val="left"/>
      <w:outlineLvl w:val="3"/>
    </w:pPr>
    <w:rPr>
      <w:rFonts w:cs="Times New Roman"/>
      <w:bCs w:val="0"/>
      <w:spacing w:val="-20"/>
      <w:sz w:val="24"/>
      <w:szCs w:val="20"/>
      <w:lang w:eastAsia="en-US"/>
    </w:rPr>
  </w:style>
  <w:style w:type="paragraph" w:styleId="5">
    <w:name w:val="heading 5"/>
    <w:aliases w:val="h5,i) ii) iii),H5"/>
    <w:basedOn w:val="10"/>
    <w:next w:val="a0"/>
    <w:link w:val="51"/>
    <w:qFormat/>
    <w:rsid w:val="00EB38DF"/>
    <w:pPr>
      <w:keepNext/>
      <w:keepLines/>
      <w:numPr>
        <w:ilvl w:val="4"/>
        <w:numId w:val="13"/>
      </w:numPr>
      <w:pBdr>
        <w:top w:val="single" w:sz="6" w:space="16" w:color="auto"/>
      </w:pBdr>
      <w:suppressAutoHyphens/>
      <w:spacing w:before="220" w:line="320" w:lineRule="atLeast"/>
      <w:jc w:val="left"/>
      <w:outlineLvl w:val="4"/>
    </w:pPr>
    <w:rPr>
      <w:rFonts w:cs="Times New Roman"/>
      <w:bCs w:val="0"/>
      <w:i/>
      <w:spacing w:val="-20"/>
      <w:sz w:val="20"/>
      <w:szCs w:val="20"/>
      <w:lang w:eastAsia="en-US"/>
    </w:rPr>
  </w:style>
  <w:style w:type="paragraph" w:styleId="6">
    <w:name w:val="heading 6"/>
    <w:aliases w:val="H6"/>
    <w:basedOn w:val="10"/>
    <w:next w:val="a0"/>
    <w:link w:val="61"/>
    <w:qFormat/>
    <w:rsid w:val="00EB38DF"/>
    <w:pPr>
      <w:keepNext/>
      <w:keepLines/>
      <w:numPr>
        <w:ilvl w:val="5"/>
        <w:numId w:val="13"/>
      </w:numPr>
      <w:pBdr>
        <w:top w:val="single" w:sz="6" w:space="16" w:color="auto"/>
      </w:pBdr>
      <w:spacing w:before="220" w:line="320" w:lineRule="atLeast"/>
      <w:jc w:val="left"/>
      <w:outlineLvl w:val="5"/>
    </w:pPr>
    <w:rPr>
      <w:rFonts w:cs="Times New Roman"/>
      <w:bCs w:val="0"/>
      <w:i/>
      <w:spacing w:val="-20"/>
      <w:sz w:val="18"/>
      <w:szCs w:val="20"/>
      <w:lang w:eastAsia="en-US"/>
    </w:rPr>
  </w:style>
  <w:style w:type="paragraph" w:styleId="7">
    <w:name w:val="heading 7"/>
    <w:basedOn w:val="10"/>
    <w:next w:val="a0"/>
    <w:link w:val="70"/>
    <w:qFormat/>
    <w:rsid w:val="00EB38DF"/>
    <w:pPr>
      <w:keepNext/>
      <w:keepLines/>
      <w:numPr>
        <w:ilvl w:val="6"/>
        <w:numId w:val="13"/>
      </w:numPr>
      <w:pBdr>
        <w:top w:val="single" w:sz="6" w:space="16" w:color="auto"/>
      </w:pBdr>
      <w:spacing w:before="220" w:line="320" w:lineRule="atLeast"/>
      <w:jc w:val="left"/>
      <w:outlineLvl w:val="6"/>
    </w:pPr>
    <w:rPr>
      <w:rFonts w:cs="Times New Roman"/>
      <w:bCs w:val="0"/>
      <w:spacing w:val="-20"/>
      <w:sz w:val="18"/>
      <w:szCs w:val="20"/>
      <w:lang w:eastAsia="en-US"/>
    </w:rPr>
  </w:style>
  <w:style w:type="paragraph" w:styleId="8">
    <w:name w:val="heading 8"/>
    <w:basedOn w:val="10"/>
    <w:next w:val="a0"/>
    <w:link w:val="80"/>
    <w:qFormat/>
    <w:rsid w:val="00EB38DF"/>
    <w:pPr>
      <w:keepNext/>
      <w:keepLines/>
      <w:numPr>
        <w:ilvl w:val="7"/>
        <w:numId w:val="13"/>
      </w:numPr>
      <w:pBdr>
        <w:top w:val="single" w:sz="6" w:space="16" w:color="auto"/>
      </w:pBdr>
      <w:spacing w:before="220" w:line="320" w:lineRule="atLeast"/>
      <w:jc w:val="left"/>
      <w:outlineLvl w:val="7"/>
    </w:pPr>
    <w:rPr>
      <w:rFonts w:cs="Times New Roman"/>
      <w:bCs w:val="0"/>
      <w:i/>
      <w:spacing w:val="-20"/>
      <w:sz w:val="18"/>
      <w:szCs w:val="20"/>
      <w:lang w:eastAsia="en-US"/>
    </w:rPr>
  </w:style>
  <w:style w:type="paragraph" w:styleId="9">
    <w:name w:val="heading 9"/>
    <w:basedOn w:val="10"/>
    <w:next w:val="a0"/>
    <w:link w:val="90"/>
    <w:qFormat/>
    <w:rsid w:val="00EB38DF"/>
    <w:pPr>
      <w:keepNext/>
      <w:keepLines/>
      <w:numPr>
        <w:ilvl w:val="8"/>
        <w:numId w:val="1"/>
      </w:numPr>
      <w:pBdr>
        <w:top w:val="single" w:sz="6" w:space="16" w:color="auto"/>
      </w:pBdr>
      <w:tabs>
        <w:tab w:val="num" w:pos="0"/>
      </w:tabs>
      <w:spacing w:before="220" w:line="320" w:lineRule="atLeast"/>
      <w:ind w:left="0" w:firstLine="0"/>
      <w:jc w:val="left"/>
      <w:outlineLvl w:val="8"/>
    </w:pPr>
    <w:rPr>
      <w:rFonts w:cs="Times New Roman"/>
      <w:bCs w:val="0"/>
      <w:spacing w:val="-20"/>
      <w:sz w:val="18"/>
      <w:szCs w:val="20"/>
      <w:lang w:eastAsia="en-US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Название1"/>
    <w:basedOn w:val="a0"/>
    <w:link w:val="a4"/>
    <w:qFormat/>
    <w:rsid w:val="00EB38D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4">
    <w:name w:val="Название Знак"/>
    <w:link w:val="10"/>
    <w:rsid w:val="00EB38DF"/>
    <w:rPr>
      <w:rFonts w:ascii="Arial" w:hAnsi="Arial" w:cs="Arial"/>
      <w:b/>
      <w:bCs/>
      <w:kern w:val="28"/>
      <w:sz w:val="32"/>
      <w:szCs w:val="32"/>
      <w:lang w:eastAsia="ja-JP"/>
    </w:rPr>
  </w:style>
  <w:style w:type="paragraph" w:customStyle="1" w:styleId="a5">
    <w:name w:val="Обычный по центру полужирный прописные"/>
    <w:basedOn w:val="a0"/>
    <w:link w:val="a6"/>
    <w:qFormat/>
    <w:rsid w:val="00EB38DF"/>
    <w:pPr>
      <w:spacing w:after="120"/>
      <w:ind w:firstLine="567"/>
      <w:jc w:val="center"/>
    </w:pPr>
    <w:rPr>
      <w:b/>
      <w:caps/>
    </w:rPr>
  </w:style>
  <w:style w:type="character" w:customStyle="1" w:styleId="a6">
    <w:name w:val="Обычный по центру полужирный прописные Знак"/>
    <w:link w:val="a5"/>
    <w:rsid w:val="00EB38DF"/>
    <w:rPr>
      <w:rFonts w:eastAsia="Times New Roman"/>
      <w:b/>
      <w:caps/>
      <w:sz w:val="24"/>
      <w:szCs w:val="24"/>
    </w:rPr>
  </w:style>
  <w:style w:type="paragraph" w:customStyle="1" w:styleId="a7">
    <w:name w:val="Обычный полужирный"/>
    <w:basedOn w:val="a0"/>
    <w:link w:val="a8"/>
    <w:qFormat/>
    <w:rsid w:val="00EB38DF"/>
    <w:pPr>
      <w:spacing w:after="120"/>
      <w:ind w:firstLine="567"/>
    </w:pPr>
    <w:rPr>
      <w:b/>
    </w:rPr>
  </w:style>
  <w:style w:type="character" w:customStyle="1" w:styleId="a8">
    <w:name w:val="Обычный полужирный Знак"/>
    <w:link w:val="a7"/>
    <w:rsid w:val="00EB38DF"/>
    <w:rPr>
      <w:rFonts w:eastAsia="Times New Roman"/>
      <w:b/>
      <w:sz w:val="24"/>
      <w:szCs w:val="24"/>
    </w:rPr>
  </w:style>
  <w:style w:type="paragraph" w:customStyle="1" w:styleId="a9">
    <w:name w:val="Аннотация"/>
    <w:basedOn w:val="22"/>
    <w:link w:val="aa"/>
    <w:qFormat/>
    <w:rsid w:val="00EB38DF"/>
    <w:pPr>
      <w:spacing w:after="120"/>
      <w:ind w:firstLine="567"/>
    </w:pPr>
    <w:rPr>
      <w:rFonts w:ascii="Proxima Nova ExCn Rg" w:eastAsia="Calibri" w:hAnsi="Proxima Nova ExCn Rg"/>
      <w:iCs w:val="0"/>
      <w:color w:val="auto"/>
      <w:lang w:eastAsia="en-US"/>
    </w:rPr>
  </w:style>
  <w:style w:type="character" w:customStyle="1" w:styleId="aa">
    <w:name w:val="Аннотация Знак"/>
    <w:link w:val="a9"/>
    <w:rsid w:val="00EB38DF"/>
    <w:rPr>
      <w:rFonts w:ascii="Proxima Nova ExCn Rg" w:eastAsia="Calibri" w:hAnsi="Proxima Nova ExCn Rg"/>
      <w:i/>
      <w:sz w:val="24"/>
      <w:szCs w:val="24"/>
    </w:rPr>
  </w:style>
  <w:style w:type="paragraph" w:styleId="22">
    <w:name w:val="Quote"/>
    <w:basedOn w:val="a0"/>
    <w:next w:val="a0"/>
    <w:link w:val="23"/>
    <w:uiPriority w:val="29"/>
    <w:qFormat/>
    <w:rsid w:val="00EB38DF"/>
    <w:rPr>
      <w:i/>
      <w:iCs/>
      <w:color w:val="000000"/>
    </w:rPr>
  </w:style>
  <w:style w:type="character" w:customStyle="1" w:styleId="23">
    <w:name w:val="Цитата 2 Знак"/>
    <w:link w:val="22"/>
    <w:uiPriority w:val="29"/>
    <w:rsid w:val="00EB38DF"/>
    <w:rPr>
      <w:i/>
      <w:iCs/>
      <w:color w:val="000000"/>
      <w:sz w:val="24"/>
      <w:szCs w:val="24"/>
      <w:lang w:eastAsia="ja-JP"/>
    </w:rPr>
  </w:style>
  <w:style w:type="paragraph" w:customStyle="1" w:styleId="IBS10">
    <w:name w:val="IBS Таблица 10 центр"/>
    <w:basedOn w:val="a0"/>
    <w:qFormat/>
    <w:rsid w:val="00EB38DF"/>
    <w:pPr>
      <w:jc w:val="center"/>
    </w:pPr>
    <w:rPr>
      <w:sz w:val="20"/>
      <w:szCs w:val="20"/>
    </w:rPr>
  </w:style>
  <w:style w:type="paragraph" w:customStyle="1" w:styleId="ab">
    <w:name w:val="Обычный по центру полужирный"/>
    <w:basedOn w:val="a0"/>
    <w:link w:val="ac"/>
    <w:qFormat/>
    <w:rsid w:val="00EB38DF"/>
    <w:pPr>
      <w:spacing w:after="120"/>
      <w:ind w:firstLine="567"/>
      <w:jc w:val="center"/>
    </w:pPr>
    <w:rPr>
      <w:b/>
    </w:rPr>
  </w:style>
  <w:style w:type="character" w:customStyle="1" w:styleId="ac">
    <w:name w:val="Обычный по центру полужирный Знак"/>
    <w:link w:val="ab"/>
    <w:rsid w:val="00EB38DF"/>
    <w:rPr>
      <w:rFonts w:eastAsia="Times New Roman"/>
      <w:b/>
      <w:sz w:val="24"/>
      <w:szCs w:val="24"/>
    </w:rPr>
  </w:style>
  <w:style w:type="paragraph" w:customStyle="1" w:styleId="110">
    <w:name w:val="1.1. Стиль"/>
    <w:basedOn w:val="20"/>
    <w:link w:val="111"/>
    <w:qFormat/>
    <w:rsid w:val="00EB38DF"/>
    <w:pPr>
      <w:pageBreakBefore/>
      <w:tabs>
        <w:tab w:val="left" w:pos="709"/>
      </w:tabs>
      <w:suppressAutoHyphens w:val="0"/>
      <w:spacing w:before="360" w:after="120" w:line="240" w:lineRule="auto"/>
      <w:jc w:val="both"/>
    </w:pPr>
    <w:rPr>
      <w:rFonts w:ascii="Proxima Nova ExCn Rg" w:eastAsia="Calibri" w:hAnsi="Proxima Nova ExCn Rg" w:cs="Times New Roman"/>
      <w:spacing w:val="0"/>
      <w:kern w:val="0"/>
      <w:sz w:val="26"/>
      <w:szCs w:val="26"/>
    </w:rPr>
  </w:style>
  <w:style w:type="character" w:customStyle="1" w:styleId="111">
    <w:name w:val="1.1. Стиль Знак"/>
    <w:link w:val="110"/>
    <w:rsid w:val="00EB38DF"/>
    <w:rPr>
      <w:rFonts w:ascii="Proxima Nova ExCn Rg" w:eastAsia="Calibri" w:hAnsi="Proxima Nova ExCn Rg"/>
      <w:b/>
      <w:sz w:val="26"/>
      <w:szCs w:val="26"/>
    </w:rPr>
  </w:style>
  <w:style w:type="character" w:customStyle="1" w:styleId="21">
    <w:name w:val="Заголовок 2 Знак"/>
    <w:aliases w:val="H2 Знак,Numbered text 3 Знак,h2 Знак,2 Знак,2 headline Знак,h Знак,headline Знак,Раздел Знак,Reset numbering Знак,(подраздел) Знак,Heading 2 Знак,заголовок 2 Знак,Heading 1a Знак,Заголовок 2 Знак1 Знак,Заголовок 2 Знак Знак Знак"/>
    <w:link w:val="20"/>
    <w:rsid w:val="00EB38DF"/>
    <w:rPr>
      <w:rFonts w:ascii="Arial" w:eastAsiaTheme="majorEastAsia" w:hAnsi="Arial" w:cstheme="majorBidi"/>
      <w:b/>
      <w:spacing w:val="-20"/>
      <w:kern w:val="28"/>
      <w:sz w:val="24"/>
    </w:rPr>
  </w:style>
  <w:style w:type="paragraph" w:customStyle="1" w:styleId="1110">
    <w:name w:val="1.1.1.Стиль"/>
    <w:basedOn w:val="3"/>
    <w:link w:val="1111"/>
    <w:qFormat/>
    <w:rsid w:val="00EB38DF"/>
    <w:pPr>
      <w:numPr>
        <w:ilvl w:val="0"/>
        <w:numId w:val="0"/>
      </w:numPr>
      <w:tabs>
        <w:tab w:val="left" w:pos="709"/>
      </w:tabs>
      <w:suppressAutoHyphens w:val="0"/>
      <w:spacing w:before="200" w:line="240" w:lineRule="auto"/>
      <w:jc w:val="both"/>
    </w:pPr>
    <w:rPr>
      <w:rFonts w:ascii="Proxima Nova ExCn Rg" w:eastAsia="Calibri" w:hAnsi="Proxima Nova ExCn Rg" w:cs="Times New Roman"/>
      <w:spacing w:val="0"/>
      <w:kern w:val="0"/>
      <w:szCs w:val="24"/>
    </w:rPr>
  </w:style>
  <w:style w:type="character" w:customStyle="1" w:styleId="1111">
    <w:name w:val="1.1.1.Стиль Знак"/>
    <w:link w:val="1110"/>
    <w:rsid w:val="00EB38DF"/>
    <w:rPr>
      <w:rFonts w:ascii="Proxima Nova ExCn Rg" w:eastAsia="Calibri" w:hAnsi="Proxima Nova ExCn Rg"/>
      <w:b/>
      <w:sz w:val="24"/>
      <w:szCs w:val="24"/>
    </w:rPr>
  </w:style>
  <w:style w:type="character" w:customStyle="1" w:styleId="31">
    <w:name w:val="Заголовок 3 Знак"/>
    <w:aliases w:val="H3 Знак,3 Знак,(пункт) Знак,o Знак,h3 Знак"/>
    <w:link w:val="3"/>
    <w:rsid w:val="00EB38DF"/>
    <w:rPr>
      <w:rFonts w:ascii="Arial" w:eastAsiaTheme="majorEastAsia" w:hAnsi="Arial" w:cstheme="majorBidi"/>
      <w:b/>
      <w:spacing w:val="-20"/>
      <w:kern w:val="28"/>
      <w:sz w:val="24"/>
    </w:rPr>
  </w:style>
  <w:style w:type="paragraph" w:customStyle="1" w:styleId="30">
    <w:name w:val="[Ростех] Наименование Подраздела (Уровень 3)"/>
    <w:uiPriority w:val="99"/>
    <w:qFormat/>
    <w:rsid w:val="00EB38DF"/>
    <w:pPr>
      <w:keepNext/>
      <w:keepLines/>
      <w:numPr>
        <w:ilvl w:val="1"/>
        <w:numId w:val="19"/>
      </w:numPr>
      <w:suppressAutoHyphens/>
      <w:spacing w:before="240"/>
      <w:outlineLvl w:val="2"/>
    </w:pPr>
    <w:rPr>
      <w:rFonts w:ascii="Proxima Nova ExCn Rg" w:eastAsia="Times New Roman" w:hAnsi="Proxima Nova ExCn Rg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EB38DF"/>
    <w:pPr>
      <w:keepNext/>
      <w:keepLines/>
      <w:numPr>
        <w:numId w:val="19"/>
      </w:numPr>
      <w:suppressAutoHyphens/>
      <w:spacing w:before="240"/>
      <w:jc w:val="center"/>
      <w:outlineLvl w:val="1"/>
    </w:pPr>
    <w:rPr>
      <w:rFonts w:ascii="Proxima Nova ExCn Rg" w:eastAsia="Times New Roman" w:hAnsi="Proxima Nova ExCn Rg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link w:val="ad"/>
    <w:uiPriority w:val="99"/>
    <w:qFormat/>
    <w:rsid w:val="00EB38DF"/>
    <w:pPr>
      <w:numPr>
        <w:ilvl w:val="5"/>
        <w:numId w:val="19"/>
      </w:numPr>
      <w:suppressAutoHyphens/>
      <w:spacing w:before="120"/>
      <w:jc w:val="both"/>
    </w:pPr>
    <w:rPr>
      <w:rFonts w:ascii="Proxima Nova ExCn Rg" w:eastAsia="Times New Roman" w:hAnsi="Proxima Nova ExCn Rg"/>
      <w:sz w:val="28"/>
      <w:szCs w:val="28"/>
      <w:lang w:eastAsia="ru-RU"/>
    </w:rPr>
  </w:style>
  <w:style w:type="paragraph" w:customStyle="1" w:styleId="50">
    <w:name w:val="[Ростех] Текст Подпункта (Уровень 5)"/>
    <w:uiPriority w:val="99"/>
    <w:qFormat/>
    <w:rsid w:val="00EB38DF"/>
    <w:pPr>
      <w:numPr>
        <w:ilvl w:val="3"/>
        <w:numId w:val="19"/>
      </w:numPr>
      <w:suppressAutoHyphens/>
      <w:spacing w:before="120"/>
      <w:jc w:val="both"/>
      <w:outlineLvl w:val="4"/>
    </w:pPr>
    <w:rPr>
      <w:rFonts w:ascii="Proxima Nova ExCn Rg" w:eastAsia="Times New Roman" w:hAnsi="Proxima Nova ExCn Rg"/>
      <w:sz w:val="28"/>
      <w:szCs w:val="28"/>
      <w:lang w:eastAsia="ru-RU"/>
    </w:rPr>
  </w:style>
  <w:style w:type="paragraph" w:customStyle="1" w:styleId="60">
    <w:name w:val="[Ростех] Текст Подпункта подпункта (Уровень 6)"/>
    <w:uiPriority w:val="99"/>
    <w:qFormat/>
    <w:rsid w:val="00EB38DF"/>
    <w:pPr>
      <w:numPr>
        <w:ilvl w:val="4"/>
        <w:numId w:val="19"/>
      </w:numPr>
      <w:suppressAutoHyphens/>
      <w:spacing w:before="120"/>
      <w:jc w:val="both"/>
      <w:outlineLvl w:val="5"/>
    </w:pPr>
    <w:rPr>
      <w:rFonts w:ascii="Proxima Nova ExCn Rg" w:eastAsia="Times New Roman" w:hAnsi="Proxima Nova ExCn Rg"/>
      <w:sz w:val="28"/>
      <w:szCs w:val="28"/>
      <w:lang w:eastAsia="ru-RU"/>
    </w:rPr>
  </w:style>
  <w:style w:type="paragraph" w:customStyle="1" w:styleId="40">
    <w:name w:val="[Ростех] Текст Пункта (Уровень 4)"/>
    <w:link w:val="42"/>
    <w:uiPriority w:val="99"/>
    <w:qFormat/>
    <w:rsid w:val="00EB38DF"/>
    <w:pPr>
      <w:suppressAutoHyphens/>
      <w:spacing w:before="120"/>
      <w:ind w:left="1134" w:hanging="1134"/>
      <w:jc w:val="both"/>
      <w:outlineLvl w:val="3"/>
    </w:pPr>
    <w:rPr>
      <w:rFonts w:ascii="Proxima Nova ExCn Rg" w:eastAsia="Times New Roman" w:hAnsi="Proxima Nova ExCn Rg"/>
      <w:sz w:val="28"/>
      <w:szCs w:val="28"/>
    </w:rPr>
  </w:style>
  <w:style w:type="character" w:customStyle="1" w:styleId="42">
    <w:name w:val="[Ростех] Текст Пункта (Уровень 4) Знак"/>
    <w:link w:val="40"/>
    <w:uiPriority w:val="99"/>
    <w:rsid w:val="00EB38DF"/>
    <w:rPr>
      <w:rFonts w:ascii="Proxima Nova ExCn Rg" w:eastAsia="Times New Roman" w:hAnsi="Proxima Nova ExCn Rg"/>
      <w:sz w:val="28"/>
      <w:szCs w:val="28"/>
    </w:rPr>
  </w:style>
  <w:style w:type="character" w:customStyle="1" w:styleId="11">
    <w:name w:val="Заголовок 1 Знак"/>
    <w:aliases w:val="Заголов Знак,H1 Знак,1 Знак,(раздел) Знак,ch Знак,Глава Знак,(A.) Знак,Çàãîëîâ Знак,Название док-та(1) Знак,Head 1 Знак,H1 Char Знак,H1 Знак Знак Знак,Заголовок 1 Знак1 Знак,Заголовок 1 Знак Знак Знак,h1 Знак,app heading 1 Знак,II+ Знак"/>
    <w:link w:val="1"/>
    <w:rsid w:val="00EB38DF"/>
    <w:rPr>
      <w:rFonts w:ascii="Arial" w:eastAsia="Times New Roman" w:hAnsi="Arial"/>
      <w:b/>
      <w:spacing w:val="-20"/>
      <w:kern w:val="28"/>
      <w:sz w:val="40"/>
    </w:rPr>
  </w:style>
  <w:style w:type="character" w:customStyle="1" w:styleId="43">
    <w:name w:val="Заголовок 4 Знак"/>
    <w:basedOn w:val="a1"/>
    <w:uiPriority w:val="9"/>
    <w:semiHidden/>
    <w:rsid w:val="00EB38D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ja-JP"/>
    </w:rPr>
  </w:style>
  <w:style w:type="character" w:customStyle="1" w:styleId="41">
    <w:name w:val="Заголовок 4 Знак1"/>
    <w:aliases w:val="Заголовок 4 (Приложение) Знак,Level 2 - a Знак,H4 Знак,h4 Знак,a) b) c) Знак,h4 sub sub heading Знак Знак Знак,Заголовок 4 Знак Знак Знак,4 dash Знак,d Знак,h4 sub sub heading Знак"/>
    <w:link w:val="4"/>
    <w:locked/>
    <w:rsid w:val="00EB38DF"/>
    <w:rPr>
      <w:rFonts w:ascii="Arial" w:eastAsia="Times New Roman" w:hAnsi="Arial"/>
      <w:b/>
      <w:spacing w:val="-20"/>
      <w:kern w:val="28"/>
      <w:sz w:val="24"/>
    </w:rPr>
  </w:style>
  <w:style w:type="character" w:customStyle="1" w:styleId="51">
    <w:name w:val="Заголовок 5 Знак"/>
    <w:aliases w:val="h5 Знак,i) ii) iii) Знак,H5 Знак"/>
    <w:link w:val="5"/>
    <w:rsid w:val="00EB38DF"/>
    <w:rPr>
      <w:rFonts w:ascii="Arial" w:eastAsia="Times New Roman" w:hAnsi="Arial"/>
      <w:b/>
      <w:i/>
      <w:spacing w:val="-20"/>
      <w:kern w:val="28"/>
    </w:rPr>
  </w:style>
  <w:style w:type="character" w:customStyle="1" w:styleId="61">
    <w:name w:val="Заголовок 6 Знак"/>
    <w:aliases w:val="H6 Знак"/>
    <w:link w:val="6"/>
    <w:rsid w:val="00EB38DF"/>
    <w:rPr>
      <w:rFonts w:ascii="Arial" w:eastAsia="Times New Roman" w:hAnsi="Arial"/>
      <w:b/>
      <w:i/>
      <w:spacing w:val="-20"/>
      <w:kern w:val="28"/>
      <w:sz w:val="18"/>
    </w:rPr>
  </w:style>
  <w:style w:type="character" w:customStyle="1" w:styleId="70">
    <w:name w:val="Заголовок 7 Знак"/>
    <w:link w:val="7"/>
    <w:rsid w:val="00EB38DF"/>
    <w:rPr>
      <w:rFonts w:ascii="Arial" w:eastAsia="Times New Roman" w:hAnsi="Arial"/>
      <w:b/>
      <w:spacing w:val="-20"/>
      <w:kern w:val="28"/>
      <w:sz w:val="18"/>
    </w:rPr>
  </w:style>
  <w:style w:type="character" w:customStyle="1" w:styleId="80">
    <w:name w:val="Заголовок 8 Знак"/>
    <w:link w:val="8"/>
    <w:rsid w:val="00EB38DF"/>
    <w:rPr>
      <w:rFonts w:ascii="Arial" w:eastAsia="Times New Roman" w:hAnsi="Arial"/>
      <w:b/>
      <w:i/>
      <w:spacing w:val="-20"/>
      <w:kern w:val="28"/>
      <w:sz w:val="18"/>
    </w:rPr>
  </w:style>
  <w:style w:type="character" w:customStyle="1" w:styleId="90">
    <w:name w:val="Заголовок 9 Знак"/>
    <w:link w:val="9"/>
    <w:rsid w:val="00EB38DF"/>
    <w:rPr>
      <w:rFonts w:ascii="Arial" w:eastAsia="Times New Roman" w:hAnsi="Arial"/>
      <w:b/>
      <w:spacing w:val="-20"/>
      <w:kern w:val="28"/>
      <w:sz w:val="18"/>
    </w:rPr>
  </w:style>
  <w:style w:type="paragraph" w:styleId="ae">
    <w:name w:val="caption"/>
    <w:basedOn w:val="a0"/>
    <w:next w:val="a0"/>
    <w:qFormat/>
    <w:rsid w:val="00EB38DF"/>
    <w:rPr>
      <w:b/>
      <w:bCs/>
      <w:sz w:val="20"/>
      <w:szCs w:val="20"/>
    </w:rPr>
  </w:style>
  <w:style w:type="paragraph" w:styleId="af">
    <w:name w:val="Title"/>
    <w:basedOn w:val="a0"/>
    <w:link w:val="24"/>
    <w:qFormat/>
    <w:rsid w:val="00EB38DF"/>
    <w:pPr>
      <w:spacing w:after="120"/>
      <w:ind w:firstLine="567"/>
      <w:jc w:val="center"/>
    </w:pPr>
    <w:rPr>
      <w:rFonts w:ascii="Proxima Nova ExCn Rg" w:eastAsia="Calibri" w:hAnsi="Proxima Nova ExCn Rg"/>
      <w:b/>
      <w:sz w:val="30"/>
      <w:szCs w:val="30"/>
      <w:lang w:eastAsia="en-US"/>
    </w:rPr>
  </w:style>
  <w:style w:type="character" w:customStyle="1" w:styleId="12">
    <w:name w:val="Название Знак1"/>
    <w:basedOn w:val="a1"/>
    <w:uiPriority w:val="10"/>
    <w:rsid w:val="00EB38D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ja-JP"/>
    </w:rPr>
  </w:style>
  <w:style w:type="character" w:customStyle="1" w:styleId="24">
    <w:name w:val="Название Знак2"/>
    <w:link w:val="af"/>
    <w:rsid w:val="00EB38DF"/>
    <w:rPr>
      <w:rFonts w:ascii="Proxima Nova ExCn Rg" w:eastAsia="Calibri" w:hAnsi="Proxima Nova ExCn Rg"/>
      <w:b/>
      <w:sz w:val="30"/>
      <w:szCs w:val="30"/>
    </w:rPr>
  </w:style>
  <w:style w:type="paragraph" w:styleId="af0">
    <w:name w:val="Subtitle"/>
    <w:basedOn w:val="10"/>
    <w:next w:val="a0"/>
    <w:link w:val="af1"/>
    <w:qFormat/>
    <w:rsid w:val="00EB38DF"/>
    <w:pPr>
      <w:keepNext/>
      <w:keepLines/>
      <w:pBdr>
        <w:top w:val="single" w:sz="6" w:space="16" w:color="auto"/>
      </w:pBdr>
      <w:spacing w:before="60" w:after="120" w:line="340" w:lineRule="atLeast"/>
      <w:jc w:val="left"/>
      <w:outlineLvl w:val="9"/>
    </w:pPr>
    <w:rPr>
      <w:rFonts w:cs="Times New Roman"/>
      <w:bCs w:val="0"/>
      <w:caps/>
      <w:spacing w:val="-16"/>
      <w:szCs w:val="20"/>
      <w:lang w:eastAsia="en-US"/>
    </w:rPr>
  </w:style>
  <w:style w:type="character" w:customStyle="1" w:styleId="af1">
    <w:name w:val="Подзаголовок Знак"/>
    <w:link w:val="af0"/>
    <w:rsid w:val="00EB38DF"/>
    <w:rPr>
      <w:rFonts w:ascii="Arial" w:hAnsi="Arial"/>
      <w:b/>
      <w:caps/>
      <w:spacing w:val="-16"/>
      <w:kern w:val="28"/>
      <w:sz w:val="32"/>
    </w:rPr>
  </w:style>
  <w:style w:type="character" w:styleId="af2">
    <w:name w:val="Strong"/>
    <w:qFormat/>
    <w:rsid w:val="00EB38DF"/>
    <w:rPr>
      <w:b/>
      <w:bCs/>
    </w:rPr>
  </w:style>
  <w:style w:type="character" w:styleId="af3">
    <w:name w:val="Emphasis"/>
    <w:qFormat/>
    <w:rsid w:val="00EB38DF"/>
    <w:rPr>
      <w:i/>
      <w:iCs/>
    </w:rPr>
  </w:style>
  <w:style w:type="paragraph" w:styleId="af4">
    <w:name w:val="List Paragraph"/>
    <w:aliases w:val="Маркированный,Bullet List,FooterText,numbered,ТЗ список,Абзац списка литеральный,Bullet 1,Use Case List Paragraph,Абзац маркированнный"/>
    <w:basedOn w:val="a0"/>
    <w:link w:val="af5"/>
    <w:uiPriority w:val="99"/>
    <w:qFormat/>
    <w:rsid w:val="00EB38DF"/>
    <w:pPr>
      <w:keepNext/>
      <w:tabs>
        <w:tab w:val="left" w:pos="6237"/>
      </w:tabs>
      <w:spacing w:before="40" w:after="40" w:line="180" w:lineRule="atLeast"/>
      <w:ind w:left="720"/>
      <w:contextualSpacing/>
    </w:pPr>
    <w:rPr>
      <w:rFonts w:ascii="Arial" w:hAnsi="Arial" w:cs="Arial"/>
      <w:noProof/>
      <w:sz w:val="18"/>
      <w:szCs w:val="18"/>
      <w:lang w:val="en-GB" w:eastAsia="zh-CN"/>
    </w:rPr>
  </w:style>
  <w:style w:type="character" w:customStyle="1" w:styleId="af5">
    <w:name w:val="Абзац списка Знак"/>
    <w:aliases w:val="Маркированный Знак,Bullet List Знак,FooterText Знак,numbered Знак,ТЗ список Знак,Абзац списка литеральный Знак,Bullet 1 Знак,Use Case List Paragraph Знак,Абзац маркированнный Знак"/>
    <w:link w:val="af4"/>
    <w:uiPriority w:val="99"/>
    <w:rsid w:val="00EB38DF"/>
    <w:rPr>
      <w:rFonts w:ascii="Arial" w:eastAsia="Times New Roman" w:hAnsi="Arial" w:cs="Arial"/>
      <w:noProof/>
      <w:sz w:val="18"/>
      <w:szCs w:val="18"/>
      <w:lang w:val="en-GB" w:eastAsia="zh-CN"/>
    </w:rPr>
  </w:style>
  <w:style w:type="character" w:styleId="af6">
    <w:name w:val="Subtle Emphasis"/>
    <w:qFormat/>
    <w:rsid w:val="00EB38DF"/>
    <w:rPr>
      <w:i/>
      <w:iCs/>
      <w:color w:val="808080"/>
    </w:rPr>
  </w:style>
  <w:style w:type="paragraph" w:styleId="af7">
    <w:name w:val="footer"/>
    <w:basedOn w:val="a0"/>
    <w:link w:val="af8"/>
    <w:uiPriority w:val="99"/>
    <w:rsid w:val="004160AD"/>
    <w:pPr>
      <w:tabs>
        <w:tab w:val="center" w:pos="4153"/>
        <w:tab w:val="right" w:pos="8306"/>
      </w:tabs>
    </w:pPr>
  </w:style>
  <w:style w:type="character" w:customStyle="1" w:styleId="af8">
    <w:name w:val="Нижний колонтитул Знак"/>
    <w:basedOn w:val="a1"/>
    <w:link w:val="af7"/>
    <w:uiPriority w:val="99"/>
    <w:rsid w:val="004160AD"/>
    <w:rPr>
      <w:rFonts w:eastAsia="Times New Roman"/>
      <w:sz w:val="24"/>
      <w:szCs w:val="24"/>
      <w:lang w:eastAsia="ru-RU"/>
    </w:rPr>
  </w:style>
  <w:style w:type="paragraph" w:styleId="af9">
    <w:name w:val="header"/>
    <w:basedOn w:val="a0"/>
    <w:link w:val="afa"/>
    <w:rsid w:val="004160AD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napToGrid w:val="0"/>
    </w:rPr>
  </w:style>
  <w:style w:type="character" w:customStyle="1" w:styleId="afa">
    <w:name w:val="Верхний колонтитул Знак"/>
    <w:basedOn w:val="a1"/>
    <w:link w:val="af9"/>
    <w:rsid w:val="004160AD"/>
    <w:rPr>
      <w:rFonts w:eastAsia="Times New Roman"/>
      <w:i/>
      <w:snapToGrid w:val="0"/>
      <w:sz w:val="24"/>
      <w:szCs w:val="24"/>
      <w:lang w:eastAsia="ru-RU"/>
    </w:rPr>
  </w:style>
  <w:style w:type="paragraph" w:styleId="afb">
    <w:name w:val="footnote text"/>
    <w:basedOn w:val="a0"/>
    <w:link w:val="afc"/>
    <w:uiPriority w:val="99"/>
    <w:rsid w:val="004160AD"/>
  </w:style>
  <w:style w:type="character" w:customStyle="1" w:styleId="afc">
    <w:name w:val="Текст сноски Знак"/>
    <w:basedOn w:val="a1"/>
    <w:link w:val="afb"/>
    <w:uiPriority w:val="99"/>
    <w:rsid w:val="004160AD"/>
    <w:rPr>
      <w:rFonts w:eastAsia="Times New Roman"/>
      <w:sz w:val="24"/>
      <w:szCs w:val="24"/>
      <w:lang w:eastAsia="ru-RU"/>
    </w:rPr>
  </w:style>
  <w:style w:type="character" w:styleId="afd">
    <w:name w:val="footnote reference"/>
    <w:semiHidden/>
    <w:rsid w:val="004160AD"/>
    <w:rPr>
      <w:vertAlign w:val="superscript"/>
    </w:rPr>
  </w:style>
  <w:style w:type="character" w:customStyle="1" w:styleId="ad">
    <w:name w:val="[Ростех] Простой текст (Без уровня) Знак"/>
    <w:link w:val="a"/>
    <w:uiPriority w:val="99"/>
    <w:rsid w:val="004160AD"/>
    <w:rPr>
      <w:rFonts w:ascii="Proxima Nova ExCn Rg" w:eastAsia="Times New Roman" w:hAnsi="Proxima Nova ExCn Rg"/>
      <w:sz w:val="28"/>
      <w:szCs w:val="28"/>
      <w:lang w:eastAsia="ru-RU"/>
    </w:rPr>
  </w:style>
  <w:style w:type="character" w:styleId="afe">
    <w:name w:val="Placeholder Text"/>
    <w:basedOn w:val="a1"/>
    <w:uiPriority w:val="99"/>
    <w:rsid w:val="004160AD"/>
    <w:rPr>
      <w:color w:val="808080"/>
    </w:rPr>
  </w:style>
  <w:style w:type="character" w:customStyle="1" w:styleId="25">
    <w:name w:val="Стиль2"/>
    <w:basedOn w:val="a1"/>
    <w:uiPriority w:val="1"/>
    <w:rsid w:val="004160AD"/>
    <w:rPr>
      <w:sz w:val="28"/>
    </w:rPr>
  </w:style>
  <w:style w:type="character" w:customStyle="1" w:styleId="44">
    <w:name w:val="Стиль4"/>
    <w:basedOn w:val="a1"/>
    <w:uiPriority w:val="1"/>
    <w:rsid w:val="004160AD"/>
  </w:style>
  <w:style w:type="character" w:customStyle="1" w:styleId="52">
    <w:name w:val="Стиль5"/>
    <w:basedOn w:val="a1"/>
    <w:uiPriority w:val="1"/>
    <w:rsid w:val="004160AD"/>
  </w:style>
  <w:style w:type="character" w:customStyle="1" w:styleId="62">
    <w:name w:val="Стиль6"/>
    <w:basedOn w:val="a1"/>
    <w:uiPriority w:val="1"/>
    <w:rsid w:val="004160AD"/>
  </w:style>
  <w:style w:type="character" w:customStyle="1" w:styleId="112">
    <w:name w:val="Стиль11"/>
    <w:basedOn w:val="a1"/>
    <w:uiPriority w:val="1"/>
    <w:rsid w:val="004160AD"/>
    <w:rPr>
      <w:b w:val="0"/>
    </w:rPr>
  </w:style>
  <w:style w:type="character" w:customStyle="1" w:styleId="120">
    <w:name w:val="Стиль12"/>
    <w:basedOn w:val="a1"/>
    <w:uiPriority w:val="1"/>
    <w:rsid w:val="004160AD"/>
    <w:rPr>
      <w:b w:val="0"/>
      <w:i w:val="0"/>
    </w:rPr>
  </w:style>
  <w:style w:type="character" w:customStyle="1" w:styleId="16">
    <w:name w:val="Стиль16"/>
    <w:basedOn w:val="a1"/>
    <w:uiPriority w:val="1"/>
    <w:rsid w:val="004160AD"/>
    <w:rPr>
      <w:b w:val="0"/>
      <w:sz w:val="24"/>
    </w:rPr>
  </w:style>
  <w:style w:type="character" w:customStyle="1" w:styleId="29">
    <w:name w:val="Стиль29"/>
    <w:basedOn w:val="a1"/>
    <w:uiPriority w:val="1"/>
    <w:rsid w:val="004160AD"/>
    <w:rPr>
      <w:i w:val="0"/>
    </w:rPr>
  </w:style>
  <w:style w:type="character" w:customStyle="1" w:styleId="300">
    <w:name w:val="Стиль30"/>
    <w:basedOn w:val="a1"/>
    <w:uiPriority w:val="1"/>
    <w:rsid w:val="004160AD"/>
    <w:rPr>
      <w:sz w:val="24"/>
    </w:rPr>
  </w:style>
  <w:style w:type="paragraph" w:customStyle="1" w:styleId="89B810FA860A43EEAA6B96F523BCFF421">
    <w:name w:val="89B810FA860A43EEAA6B96F523BCFF421"/>
    <w:rsid w:val="004160AD"/>
    <w:pPr>
      <w:suppressAutoHyphens/>
      <w:spacing w:before="120"/>
      <w:ind w:left="567" w:hanging="567"/>
      <w:jc w:val="both"/>
    </w:pPr>
    <w:rPr>
      <w:rFonts w:ascii="Proxima Nova ExCn Rg" w:eastAsia="Times New Roman" w:hAnsi="Proxima Nova ExCn Rg"/>
      <w:sz w:val="28"/>
      <w:szCs w:val="28"/>
      <w:lang w:eastAsia="ru-RU"/>
    </w:rPr>
  </w:style>
  <w:style w:type="paragraph" w:customStyle="1" w:styleId="6EAAAA4DDAE04AB7A4C0F39AA11A6E765">
    <w:name w:val="6EAAAA4DDAE04AB7A4C0F39AA11A6E765"/>
    <w:rsid w:val="004160AD"/>
    <w:pPr>
      <w:suppressAutoHyphens/>
      <w:spacing w:before="120"/>
      <w:ind w:left="567" w:hanging="567"/>
      <w:jc w:val="both"/>
    </w:pPr>
    <w:rPr>
      <w:rFonts w:ascii="Proxima Nova ExCn Rg" w:eastAsia="Times New Roman" w:hAnsi="Proxima Nova ExCn Rg"/>
      <w:sz w:val="28"/>
      <w:szCs w:val="28"/>
      <w:lang w:eastAsia="ru-RU"/>
    </w:rPr>
  </w:style>
  <w:style w:type="character" w:customStyle="1" w:styleId="440">
    <w:name w:val="Стиль44"/>
    <w:basedOn w:val="a1"/>
    <w:uiPriority w:val="1"/>
    <w:rsid w:val="004160AD"/>
  </w:style>
  <w:style w:type="character" w:customStyle="1" w:styleId="55">
    <w:name w:val="Стиль55"/>
    <w:basedOn w:val="a1"/>
    <w:uiPriority w:val="1"/>
    <w:rsid w:val="004160AD"/>
    <w:rPr>
      <w:sz w:val="28"/>
    </w:rPr>
  </w:style>
  <w:style w:type="character" w:customStyle="1" w:styleId="65">
    <w:name w:val="Стиль65"/>
    <w:basedOn w:val="a1"/>
    <w:uiPriority w:val="1"/>
    <w:rsid w:val="004160AD"/>
    <w:rPr>
      <w:b/>
      <w:sz w:val="28"/>
    </w:rPr>
  </w:style>
  <w:style w:type="character" w:customStyle="1" w:styleId="74">
    <w:name w:val="Стиль74"/>
    <w:basedOn w:val="a1"/>
    <w:uiPriority w:val="1"/>
    <w:rsid w:val="004160AD"/>
    <w:rPr>
      <w:sz w:val="24"/>
    </w:rPr>
  </w:style>
  <w:style w:type="character" w:customStyle="1" w:styleId="92">
    <w:name w:val="Стиль92"/>
    <w:basedOn w:val="a1"/>
    <w:uiPriority w:val="1"/>
    <w:rsid w:val="004160AD"/>
    <w:rPr>
      <w:b/>
    </w:rPr>
  </w:style>
  <w:style w:type="character" w:customStyle="1" w:styleId="95">
    <w:name w:val="Стиль95"/>
    <w:basedOn w:val="a1"/>
    <w:uiPriority w:val="1"/>
    <w:rsid w:val="004160AD"/>
    <w:rPr>
      <w:b/>
    </w:rPr>
  </w:style>
  <w:style w:type="character" w:customStyle="1" w:styleId="96">
    <w:name w:val="Стиль96"/>
    <w:basedOn w:val="a1"/>
    <w:uiPriority w:val="1"/>
    <w:rsid w:val="004160AD"/>
    <w:rPr>
      <w:b/>
    </w:rPr>
  </w:style>
  <w:style w:type="character" w:customStyle="1" w:styleId="99">
    <w:name w:val="Стиль99"/>
    <w:basedOn w:val="a1"/>
    <w:uiPriority w:val="1"/>
    <w:rsid w:val="004160AD"/>
    <w:rPr>
      <w:sz w:val="28"/>
    </w:rPr>
  </w:style>
  <w:style w:type="character" w:customStyle="1" w:styleId="103">
    <w:name w:val="Стиль103"/>
    <w:basedOn w:val="a1"/>
    <w:uiPriority w:val="1"/>
    <w:rsid w:val="004160AD"/>
  </w:style>
  <w:style w:type="character" w:customStyle="1" w:styleId="102">
    <w:name w:val="Стиль102"/>
    <w:basedOn w:val="a1"/>
    <w:uiPriority w:val="1"/>
    <w:rsid w:val="004160AD"/>
    <w:rPr>
      <w:sz w:val="24"/>
    </w:rPr>
  </w:style>
  <w:style w:type="character" w:customStyle="1" w:styleId="106">
    <w:name w:val="Стиль106"/>
    <w:basedOn w:val="a1"/>
    <w:uiPriority w:val="1"/>
    <w:rsid w:val="004160AD"/>
    <w:rPr>
      <w:sz w:val="28"/>
    </w:rPr>
  </w:style>
  <w:style w:type="character" w:customStyle="1" w:styleId="107">
    <w:name w:val="Стиль107"/>
    <w:basedOn w:val="a1"/>
    <w:uiPriority w:val="1"/>
    <w:rsid w:val="004160AD"/>
    <w:rPr>
      <w:sz w:val="28"/>
    </w:rPr>
  </w:style>
  <w:style w:type="character" w:customStyle="1" w:styleId="108">
    <w:name w:val="Стиль108"/>
    <w:basedOn w:val="a1"/>
    <w:uiPriority w:val="1"/>
    <w:rsid w:val="004160AD"/>
    <w:rPr>
      <w:b/>
      <w:caps/>
      <w:smallCaps w:val="0"/>
    </w:rPr>
  </w:style>
  <w:style w:type="character" w:customStyle="1" w:styleId="109">
    <w:name w:val="Стиль109"/>
    <w:basedOn w:val="a1"/>
    <w:uiPriority w:val="1"/>
    <w:rsid w:val="004160AD"/>
    <w:rPr>
      <w:sz w:val="24"/>
    </w:rPr>
  </w:style>
  <w:style w:type="paragraph" w:styleId="aff">
    <w:name w:val="Balloon Text"/>
    <w:basedOn w:val="a0"/>
    <w:link w:val="aff0"/>
    <w:uiPriority w:val="99"/>
    <w:semiHidden/>
    <w:unhideWhenUsed/>
    <w:rsid w:val="004160AD"/>
    <w:pPr>
      <w:spacing w:before="0"/>
    </w:pPr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1"/>
    <w:link w:val="aff"/>
    <w:uiPriority w:val="99"/>
    <w:semiHidden/>
    <w:rsid w:val="004160A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1">
    <w:name w:val="Стиль81"/>
    <w:basedOn w:val="a1"/>
    <w:uiPriority w:val="1"/>
    <w:rsid w:val="00265B7A"/>
  </w:style>
  <w:style w:type="paragraph" w:customStyle="1" w:styleId="113">
    <w:name w:val="Стиль113"/>
    <w:basedOn w:val="a"/>
    <w:link w:val="1130"/>
    <w:qFormat/>
    <w:rsid w:val="00F04E9E"/>
    <w:pPr>
      <w:numPr>
        <w:ilvl w:val="0"/>
        <w:numId w:val="0"/>
      </w:numPr>
      <w:tabs>
        <w:tab w:val="left" w:pos="2977"/>
        <w:tab w:val="left" w:pos="3544"/>
      </w:tabs>
      <w:ind w:left="1134"/>
      <w:jc w:val="center"/>
      <w:outlineLvl w:val="0"/>
    </w:pPr>
    <w:rPr>
      <w:rFonts w:eastAsia="Calibri"/>
      <w:iCs/>
    </w:rPr>
  </w:style>
  <w:style w:type="character" w:customStyle="1" w:styleId="1130">
    <w:name w:val="Стиль113 Знак"/>
    <w:basedOn w:val="ad"/>
    <w:link w:val="113"/>
    <w:rsid w:val="00F04E9E"/>
    <w:rPr>
      <w:rFonts w:ascii="Proxima Nova ExCn Rg" w:eastAsia="Calibri" w:hAnsi="Proxima Nova ExCn Rg"/>
      <w:iCs/>
      <w:sz w:val="28"/>
      <w:szCs w:val="28"/>
      <w:lang w:eastAsia="ru-RU"/>
    </w:rPr>
  </w:style>
  <w:style w:type="paragraph" w:customStyle="1" w:styleId="13">
    <w:name w:val="Стиль1"/>
    <w:basedOn w:val="a"/>
    <w:link w:val="14"/>
    <w:qFormat/>
    <w:rsid w:val="00F04E9E"/>
    <w:pPr>
      <w:tabs>
        <w:tab w:val="left" w:pos="2977"/>
        <w:tab w:val="left" w:pos="3544"/>
      </w:tabs>
      <w:jc w:val="center"/>
      <w:outlineLvl w:val="0"/>
    </w:pPr>
    <w:rPr>
      <w:iCs/>
      <w:noProof/>
    </w:rPr>
  </w:style>
  <w:style w:type="character" w:customStyle="1" w:styleId="14">
    <w:name w:val="Стиль1 Знак"/>
    <w:basedOn w:val="ad"/>
    <w:link w:val="13"/>
    <w:rsid w:val="00F04E9E"/>
    <w:rPr>
      <w:rFonts w:ascii="Proxima Nova ExCn Rg" w:eastAsia="Times New Roman" w:hAnsi="Proxima Nova ExCn Rg"/>
      <w:iCs/>
      <w:noProof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8075F4-B936-4A42-9EC7-656F31A20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622</Words>
  <Characters>3547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srv.asfzdsql</dc:creator>
  <cp:lastModifiedBy>Эккерт Марина Владимировна</cp:lastModifiedBy>
  <cp:revision>2</cp:revision>
  <dcterms:created xsi:type="dcterms:W3CDTF">2020-03-25T10:07:00Z</dcterms:created>
  <dcterms:modified xsi:type="dcterms:W3CDTF">2020-03-25T10:07:00Z</dcterms:modified>
</cp:coreProperties>
</file>