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50" w:rsidRPr="00776A50" w:rsidRDefault="00776A50" w:rsidP="00D17AA2">
      <w:pPr>
        <w:tabs>
          <w:tab w:val="left" w:pos="709"/>
        </w:tabs>
        <w:jc w:val="center"/>
      </w:pPr>
      <w:r>
        <w:rPr>
          <w:b/>
        </w:rPr>
        <w:t xml:space="preserve">                                                                                                   </w:t>
      </w:r>
      <w:r w:rsidRPr="00776A50">
        <w:t>Приложение №1 «Проект договора»</w:t>
      </w:r>
    </w:p>
    <w:p w:rsidR="00776A50" w:rsidRDefault="00776A50" w:rsidP="00D17AA2">
      <w:pPr>
        <w:tabs>
          <w:tab w:val="left" w:pos="709"/>
        </w:tabs>
        <w:jc w:val="center"/>
        <w:rPr>
          <w:b/>
        </w:rPr>
      </w:pPr>
    </w:p>
    <w:p w:rsidR="000D103F" w:rsidRPr="0055629E" w:rsidRDefault="000D103F" w:rsidP="00D17AA2">
      <w:pPr>
        <w:tabs>
          <w:tab w:val="left" w:pos="709"/>
        </w:tabs>
        <w:jc w:val="center"/>
        <w:rPr>
          <w:b/>
        </w:rPr>
      </w:pPr>
      <w:r w:rsidRPr="0055629E">
        <w:rPr>
          <w:b/>
        </w:rPr>
        <w:t xml:space="preserve">ДОГОВОР ПОДРЯДА № </w:t>
      </w:r>
    </w:p>
    <w:p w:rsidR="000D103F" w:rsidRPr="0055629E" w:rsidRDefault="0062467A" w:rsidP="00D17AA2">
      <w:pPr>
        <w:tabs>
          <w:tab w:val="left" w:pos="709"/>
          <w:tab w:val="left" w:pos="7020"/>
        </w:tabs>
        <w:jc w:val="both"/>
      </w:pPr>
      <w:r>
        <w:t>г. Новосибирск</w:t>
      </w:r>
      <w:r w:rsidR="000D103F" w:rsidRPr="0055629E">
        <w:tab/>
      </w:r>
      <w:r>
        <w:t xml:space="preserve">«__» </w:t>
      </w:r>
      <w:r w:rsidR="000D103F" w:rsidRPr="0055629E">
        <w:t>____________ 20</w:t>
      </w:r>
      <w:r w:rsidR="00166F6C" w:rsidRPr="0055629E">
        <w:t>20</w:t>
      </w:r>
      <w:r w:rsidR="000D103F" w:rsidRPr="0055629E">
        <w:t xml:space="preserve"> г.</w:t>
      </w:r>
    </w:p>
    <w:p w:rsidR="00166F6C" w:rsidRPr="0055629E" w:rsidRDefault="00166F6C" w:rsidP="00D17AA2">
      <w:pPr>
        <w:tabs>
          <w:tab w:val="left" w:pos="709"/>
        </w:tabs>
        <w:spacing w:before="100" w:beforeAutospacing="1"/>
        <w:jc w:val="both"/>
      </w:pPr>
      <w:r w:rsidRPr="0055629E">
        <w:rPr>
          <w:b/>
        </w:rPr>
        <w:tab/>
      </w:r>
      <w:r w:rsidR="005E7DCD">
        <w:rPr>
          <w:b/>
        </w:rPr>
        <w:t>ЗАО «Энергосервис «Чкаловец»</w:t>
      </w:r>
      <w:r w:rsidR="000D103F" w:rsidRPr="0055629E">
        <w:rPr>
          <w:b/>
        </w:rPr>
        <w:t>,</w:t>
      </w:r>
      <w:r w:rsidR="000D103F" w:rsidRPr="0055629E">
        <w:t xml:space="preserve"> именуемое в дальнейшем </w:t>
      </w:r>
      <w:r w:rsidR="000D103F" w:rsidRPr="0055629E">
        <w:rPr>
          <w:b/>
        </w:rPr>
        <w:t>«Заказчик»</w:t>
      </w:r>
      <w:r w:rsidR="000D103F" w:rsidRPr="0055629E">
        <w:t xml:space="preserve">, в лице </w:t>
      </w:r>
      <w:proofErr w:type="gramStart"/>
      <w:r w:rsidR="003F7639">
        <w:t xml:space="preserve">директора </w:t>
      </w:r>
      <w:r w:rsidR="000D103F" w:rsidRPr="0055629E">
        <w:t xml:space="preserve"> </w:t>
      </w:r>
      <w:r w:rsidR="003F7639">
        <w:t>Сумина</w:t>
      </w:r>
      <w:proofErr w:type="gramEnd"/>
      <w:r w:rsidR="003F7639">
        <w:t xml:space="preserve"> Андрея Николаевича</w:t>
      </w:r>
      <w:r w:rsidR="000D103F" w:rsidRPr="0055629E">
        <w:t>, действующе</w:t>
      </w:r>
      <w:r w:rsidR="006B6096" w:rsidRPr="0055629E">
        <w:t xml:space="preserve">й на основании </w:t>
      </w:r>
      <w:r w:rsidR="003F7639">
        <w:t>устава</w:t>
      </w:r>
      <w:r w:rsidR="000D103F" w:rsidRPr="0055629E">
        <w:t>, с одной стороны и,</w:t>
      </w:r>
    </w:p>
    <w:p w:rsidR="000D103F" w:rsidRPr="0055629E" w:rsidRDefault="000D103F" w:rsidP="00D17AA2">
      <w:pPr>
        <w:tabs>
          <w:tab w:val="left" w:pos="709"/>
        </w:tabs>
        <w:jc w:val="both"/>
      </w:pPr>
      <w:r w:rsidRPr="0055629E">
        <w:rPr>
          <w:b/>
          <w:noProof/>
        </w:rPr>
        <w:t xml:space="preserve">   </w:t>
      </w:r>
      <w:r w:rsidR="00166F6C" w:rsidRPr="0055629E">
        <w:rPr>
          <w:b/>
          <w:noProof/>
        </w:rPr>
        <w:tab/>
      </w:r>
      <w:r w:rsidRPr="0055629E">
        <w:rPr>
          <w:b/>
          <w:noProof/>
          <w:u w:val="single"/>
        </w:rPr>
        <w:t xml:space="preserve">                                                                </w:t>
      </w:r>
      <w:r w:rsidRPr="0055629E">
        <w:rPr>
          <w:u w:val="single"/>
        </w:rPr>
        <w:t xml:space="preserve">             </w:t>
      </w:r>
      <w:r w:rsidRPr="0055629E">
        <w:t xml:space="preserve"> , именуемое в дальнейшем </w:t>
      </w:r>
      <w:r w:rsidRPr="0055629E">
        <w:rPr>
          <w:b/>
        </w:rPr>
        <w:t>«Подрядчик»</w:t>
      </w:r>
      <w:r w:rsidRPr="0055629E">
        <w:t>, в лице</w:t>
      </w:r>
      <w:r w:rsidR="00166F6C" w:rsidRPr="0055629E">
        <w:t xml:space="preserve"> _______________</w:t>
      </w:r>
      <w:r w:rsidRPr="0055629E">
        <w:t>, действующего    на основании</w:t>
      </w:r>
      <w:r w:rsidR="00166F6C" w:rsidRPr="0055629E">
        <w:t xml:space="preserve"> ____________</w:t>
      </w:r>
      <w:r w:rsidRPr="0055629E">
        <w:t xml:space="preserve">, с другой стороны, </w:t>
      </w:r>
      <w:r w:rsidR="00031C2F" w:rsidRPr="0055629E">
        <w:t>(</w:t>
      </w:r>
      <w:r w:rsidRPr="0055629E">
        <w:t>вместе далее по тексту – Стороны, а по отдельности – Сторона</w:t>
      </w:r>
      <w:r w:rsidR="00031C2F" w:rsidRPr="0055629E">
        <w:t>)</w:t>
      </w:r>
      <w:r w:rsidRPr="0055629E">
        <w:t>, заключили настоящий договор (далее по тексту – Договор) о нижеследующем:</w:t>
      </w:r>
    </w:p>
    <w:p w:rsidR="000D103F" w:rsidRPr="0055629E" w:rsidRDefault="000D103F" w:rsidP="00D17AA2">
      <w:pPr>
        <w:pStyle w:val="ac"/>
        <w:numPr>
          <w:ilvl w:val="0"/>
          <w:numId w:val="14"/>
        </w:numPr>
        <w:tabs>
          <w:tab w:val="left" w:pos="709"/>
          <w:tab w:val="left" w:pos="1418"/>
          <w:tab w:val="left" w:pos="921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29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0D103F" w:rsidRPr="0055629E" w:rsidRDefault="000D103F" w:rsidP="00D17AA2">
      <w:pPr>
        <w:pStyle w:val="ac"/>
        <w:numPr>
          <w:ilvl w:val="1"/>
          <w:numId w:val="14"/>
        </w:numPr>
        <w:tabs>
          <w:tab w:val="left" w:pos="709"/>
          <w:tab w:val="left" w:pos="1418"/>
          <w:tab w:val="left" w:pos="921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 Подрядчик обязуется собственными и привлеченными силами и средствами</w:t>
      </w:r>
      <w:r w:rsidRPr="0055629E">
        <w:rPr>
          <w:rStyle w:val="FontStyle15"/>
          <w:sz w:val="24"/>
          <w:szCs w:val="24"/>
        </w:rPr>
        <w:t xml:space="preserve"> выполнить следующую работу:</w:t>
      </w:r>
      <w:r w:rsidR="00B07EC4" w:rsidRPr="0055629E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89"/>
            <w:rFonts w:ascii="Times New Roman" w:hAnsi="Times New Roman"/>
            <w:sz w:val="24"/>
            <w:szCs w:val="24"/>
          </w:rPr>
          <w:id w:val="1779596635"/>
          <w:placeholder>
            <w:docPart w:val="F5AA6FA6C37B4AB29B71E28D7D6D3E2A"/>
          </w:placeholder>
          <w:text/>
        </w:sdtPr>
        <w:sdtEndPr>
          <w:rPr>
            <w:rStyle w:val="89"/>
          </w:rPr>
        </w:sdtEndPr>
        <w:sdtContent>
          <w:r w:rsidR="003F7639">
            <w:rPr>
              <w:rStyle w:val="89"/>
              <w:rFonts w:ascii="Times New Roman" w:hAnsi="Times New Roman"/>
              <w:sz w:val="24"/>
              <w:szCs w:val="24"/>
            </w:rPr>
            <w:t>изготовление</w:t>
          </w:r>
          <w:r w:rsidR="00AD6494">
            <w:rPr>
              <w:rStyle w:val="89"/>
              <w:rFonts w:ascii="Times New Roman" w:hAnsi="Times New Roman"/>
              <w:sz w:val="24"/>
              <w:szCs w:val="24"/>
            </w:rPr>
            <w:t>, поставка</w:t>
          </w:r>
          <w:r w:rsidR="003F7639">
            <w:rPr>
              <w:rStyle w:val="89"/>
              <w:rFonts w:ascii="Times New Roman" w:hAnsi="Times New Roman"/>
              <w:sz w:val="24"/>
              <w:szCs w:val="24"/>
            </w:rPr>
            <w:t xml:space="preserve"> и </w:t>
          </w:r>
          <w:r w:rsidR="00E94A43" w:rsidRPr="0055629E">
            <w:rPr>
              <w:rStyle w:val="89"/>
              <w:rFonts w:ascii="Times New Roman" w:hAnsi="Times New Roman"/>
              <w:sz w:val="24"/>
              <w:szCs w:val="24"/>
            </w:rPr>
            <w:t>установка противопожарных дв</w:t>
          </w:r>
          <w:r w:rsidR="003F7639">
            <w:rPr>
              <w:rStyle w:val="89"/>
              <w:rFonts w:ascii="Times New Roman" w:hAnsi="Times New Roman"/>
              <w:sz w:val="24"/>
              <w:szCs w:val="24"/>
            </w:rPr>
            <w:t xml:space="preserve">ерей в зданиях </w:t>
          </w:r>
          <w:r w:rsidR="00776A50">
            <w:rPr>
              <w:rStyle w:val="89"/>
              <w:rFonts w:ascii="Times New Roman" w:hAnsi="Times New Roman"/>
              <w:sz w:val="24"/>
              <w:szCs w:val="24"/>
            </w:rPr>
            <w:t xml:space="preserve">газовой </w:t>
          </w:r>
          <w:r w:rsidR="003F7639">
            <w:rPr>
              <w:rStyle w:val="89"/>
              <w:rFonts w:ascii="Times New Roman" w:hAnsi="Times New Roman"/>
              <w:sz w:val="24"/>
              <w:szCs w:val="24"/>
            </w:rPr>
            <w:t>котельной,</w:t>
          </w:r>
          <w:r w:rsidR="00AD6494">
            <w:rPr>
              <w:rStyle w:val="89"/>
              <w:rFonts w:ascii="Times New Roman" w:hAnsi="Times New Roman"/>
              <w:sz w:val="24"/>
              <w:szCs w:val="24"/>
            </w:rPr>
            <w:t xml:space="preserve"> </w:t>
          </w:r>
          <w:r w:rsidR="0058074C">
            <w:rPr>
              <w:rStyle w:val="89"/>
              <w:rFonts w:ascii="Times New Roman" w:hAnsi="Times New Roman"/>
              <w:sz w:val="24"/>
              <w:szCs w:val="24"/>
            </w:rPr>
            <w:t xml:space="preserve">электротехническом цехе, </w:t>
          </w:r>
          <w:r w:rsidR="00AD6494">
            <w:rPr>
              <w:rStyle w:val="89"/>
              <w:rFonts w:ascii="Times New Roman" w:hAnsi="Times New Roman"/>
              <w:sz w:val="24"/>
              <w:szCs w:val="24"/>
            </w:rPr>
            <w:t>цех</w:t>
          </w:r>
          <w:r w:rsidR="0058074C">
            <w:rPr>
              <w:rStyle w:val="89"/>
              <w:rFonts w:ascii="Times New Roman" w:hAnsi="Times New Roman"/>
              <w:sz w:val="24"/>
              <w:szCs w:val="24"/>
            </w:rPr>
            <w:t>е</w:t>
          </w:r>
          <w:r w:rsidR="00AD6494">
            <w:rPr>
              <w:rStyle w:val="89"/>
              <w:rFonts w:ascii="Times New Roman" w:hAnsi="Times New Roman"/>
              <w:sz w:val="24"/>
              <w:szCs w:val="24"/>
            </w:rPr>
            <w:t xml:space="preserve"> АВР</w:t>
          </w:r>
        </w:sdtContent>
      </w:sdt>
      <w:r w:rsidR="00BD4B60" w:rsidRPr="005562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33308" w:rsidRPr="0055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9164F6" w:rsidRPr="0055629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80222" w:rsidRPr="0055629E">
        <w:rPr>
          <w:rFonts w:ascii="Times New Roman" w:hAnsi="Times New Roman" w:cs="Times New Roman"/>
          <w:sz w:val="24"/>
          <w:szCs w:val="24"/>
        </w:rPr>
        <w:t>адресу: г.</w:t>
      </w:r>
      <w:r w:rsidR="00166F6C"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="00780222" w:rsidRPr="0055629E">
        <w:rPr>
          <w:rFonts w:ascii="Times New Roman" w:hAnsi="Times New Roman" w:cs="Times New Roman"/>
          <w:sz w:val="24"/>
          <w:szCs w:val="24"/>
        </w:rPr>
        <w:t>Новосибирск, ул.</w:t>
      </w:r>
      <w:r w:rsidR="00D17AA2"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="00AD6494">
        <w:rPr>
          <w:rFonts w:ascii="Times New Roman" w:hAnsi="Times New Roman" w:cs="Times New Roman"/>
          <w:sz w:val="24"/>
          <w:szCs w:val="24"/>
        </w:rPr>
        <w:t>Ползунова, 15</w:t>
      </w:r>
      <w:r w:rsidR="00780222" w:rsidRPr="0055629E">
        <w:rPr>
          <w:rFonts w:ascii="Times New Roman" w:hAnsi="Times New Roman" w:cs="Times New Roman"/>
          <w:sz w:val="24"/>
          <w:szCs w:val="24"/>
        </w:rPr>
        <w:t>,</w:t>
      </w:r>
      <w:r w:rsidR="00031C2F" w:rsidRPr="0055629E">
        <w:rPr>
          <w:rStyle w:val="FontStyle15"/>
          <w:sz w:val="24"/>
          <w:szCs w:val="24"/>
        </w:rPr>
        <w:t xml:space="preserve"> </w:t>
      </w:r>
      <w:r w:rsidRPr="0055629E">
        <w:rPr>
          <w:rStyle w:val="FontStyle15"/>
          <w:sz w:val="24"/>
          <w:szCs w:val="24"/>
        </w:rPr>
        <w:t xml:space="preserve">(далее по тексту настоящего договора – </w:t>
      </w:r>
      <w:r w:rsidRPr="0055629E">
        <w:rPr>
          <w:rStyle w:val="FontStyle15"/>
          <w:b/>
          <w:sz w:val="24"/>
          <w:szCs w:val="24"/>
        </w:rPr>
        <w:t>«Работы»</w:t>
      </w:r>
      <w:r w:rsidRPr="0055629E">
        <w:rPr>
          <w:rStyle w:val="FontStyle15"/>
          <w:sz w:val="24"/>
          <w:szCs w:val="24"/>
        </w:rPr>
        <w:t>) и сдать результаты Работ Заказчику, а Заказчик обязуется принять выполненные Работы</w:t>
      </w:r>
      <w:r w:rsidRPr="0055629E">
        <w:rPr>
          <w:rFonts w:ascii="Times New Roman" w:hAnsi="Times New Roman" w:cs="Times New Roman"/>
          <w:sz w:val="24"/>
          <w:szCs w:val="24"/>
        </w:rPr>
        <w:t xml:space="preserve"> и оплатить их на условиях настоящего договора. </w:t>
      </w:r>
    </w:p>
    <w:p w:rsidR="00826B70" w:rsidRPr="0055629E" w:rsidRDefault="00826B70" w:rsidP="00D17AA2">
      <w:pPr>
        <w:spacing w:after="120"/>
        <w:jc w:val="both"/>
      </w:pPr>
      <w:r w:rsidRPr="0055629E">
        <w:t>1.2. Общий объем, перечень и стоимость Работ указываются в</w:t>
      </w:r>
      <w:r w:rsidR="00031C2F" w:rsidRPr="0055629E">
        <w:t xml:space="preserve"> </w:t>
      </w:r>
      <w:r w:rsidR="005A7A8C" w:rsidRPr="0055629E">
        <w:t>техническом задании (Приложение  №1 к настоящему договору), а также в</w:t>
      </w:r>
      <w:r w:rsidR="005F2548" w:rsidRPr="0055629E">
        <w:t xml:space="preserve"> </w:t>
      </w:r>
      <w:r w:rsidRPr="0055629E">
        <w:t>локальн</w:t>
      </w:r>
      <w:r w:rsidR="00705A83" w:rsidRPr="0055629E">
        <w:t>ом</w:t>
      </w:r>
      <w:r w:rsidRPr="0055629E">
        <w:t xml:space="preserve"> сметн</w:t>
      </w:r>
      <w:r w:rsidR="00705A83" w:rsidRPr="0055629E">
        <w:t>ом</w:t>
      </w:r>
      <w:r w:rsidRPr="0055629E">
        <w:t xml:space="preserve"> расчет</w:t>
      </w:r>
      <w:r w:rsidR="00705A83" w:rsidRPr="0055629E">
        <w:t>е</w:t>
      </w:r>
      <w:r w:rsidRPr="0055629E">
        <w:t xml:space="preserve"> №1</w:t>
      </w:r>
      <w:r w:rsidR="005A7A8C" w:rsidRPr="0055629E">
        <w:t xml:space="preserve"> (Приложени</w:t>
      </w:r>
      <w:r w:rsidR="00C57AAB" w:rsidRPr="0055629E">
        <w:t>е</w:t>
      </w:r>
      <w:r w:rsidR="005A7A8C" w:rsidRPr="0055629E">
        <w:t xml:space="preserve"> №2</w:t>
      </w:r>
      <w:r w:rsidR="00233308" w:rsidRPr="0055629E">
        <w:t xml:space="preserve"> </w:t>
      </w:r>
      <w:r w:rsidR="005F2548" w:rsidRPr="0055629E">
        <w:t xml:space="preserve">соответственно </w:t>
      </w:r>
      <w:r w:rsidRPr="0055629E">
        <w:t>к настоящему д</w:t>
      </w:r>
      <w:r w:rsidR="005A7A8C" w:rsidRPr="0055629E">
        <w:t>оговору).</w:t>
      </w:r>
    </w:p>
    <w:p w:rsidR="000D103F" w:rsidRPr="0055629E" w:rsidRDefault="000D103F" w:rsidP="00D17AA2">
      <w:pPr>
        <w:pStyle w:val="ac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29E">
        <w:rPr>
          <w:rFonts w:ascii="Times New Roman" w:hAnsi="Times New Roman" w:cs="Times New Roman"/>
          <w:b/>
          <w:sz w:val="24"/>
          <w:szCs w:val="24"/>
        </w:rPr>
        <w:t>Сроки производства Работ</w:t>
      </w:r>
    </w:p>
    <w:p w:rsidR="000D103F" w:rsidRPr="00E62028" w:rsidRDefault="000D103F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E62028">
        <w:rPr>
          <w:rFonts w:ascii="Times New Roman" w:hAnsi="Times New Roman" w:cs="Times New Roman"/>
          <w:sz w:val="24"/>
          <w:szCs w:val="24"/>
        </w:rPr>
        <w:t>обязует</w:t>
      </w:r>
      <w:r w:rsidR="00E8016D" w:rsidRPr="00E62028">
        <w:rPr>
          <w:rFonts w:ascii="Times New Roman" w:hAnsi="Times New Roman" w:cs="Times New Roman"/>
          <w:sz w:val="24"/>
          <w:szCs w:val="24"/>
        </w:rPr>
        <w:t xml:space="preserve">ся </w:t>
      </w:r>
      <w:r w:rsidR="002E71EB" w:rsidRPr="00E62028">
        <w:rPr>
          <w:rFonts w:ascii="Times New Roman" w:hAnsi="Times New Roman" w:cs="Times New Roman"/>
          <w:sz w:val="24"/>
          <w:szCs w:val="24"/>
        </w:rPr>
        <w:t>выполнить работы не позднее</w:t>
      </w:r>
      <w:r w:rsidR="009A6685" w:rsidRPr="00E62028">
        <w:rPr>
          <w:rFonts w:ascii="Times New Roman" w:hAnsi="Times New Roman" w:cs="Times New Roman"/>
          <w:sz w:val="24"/>
          <w:szCs w:val="24"/>
        </w:rPr>
        <w:t xml:space="preserve"> </w:t>
      </w:r>
      <w:r w:rsidR="00E94A43" w:rsidRPr="00E62028">
        <w:rPr>
          <w:rFonts w:ascii="Times New Roman" w:hAnsi="Times New Roman" w:cs="Times New Roman"/>
          <w:sz w:val="24"/>
          <w:szCs w:val="24"/>
        </w:rPr>
        <w:t>45</w:t>
      </w:r>
      <w:r w:rsidR="00FE1BDA" w:rsidRPr="00E62028">
        <w:rPr>
          <w:rFonts w:ascii="Times New Roman" w:hAnsi="Times New Roman" w:cs="Times New Roman"/>
          <w:sz w:val="24"/>
          <w:szCs w:val="24"/>
        </w:rPr>
        <w:t xml:space="preserve"> </w:t>
      </w:r>
      <w:r w:rsidR="00B842B5" w:rsidRPr="00E62028">
        <w:rPr>
          <w:rFonts w:ascii="Times New Roman" w:hAnsi="Times New Roman" w:cs="Times New Roman"/>
          <w:sz w:val="24"/>
          <w:szCs w:val="24"/>
        </w:rPr>
        <w:t xml:space="preserve">(сорока пяти) </w:t>
      </w:r>
      <w:r w:rsidR="004D61BB" w:rsidRPr="00E62028">
        <w:rPr>
          <w:rFonts w:ascii="Times New Roman" w:hAnsi="Times New Roman" w:cs="Times New Roman"/>
          <w:sz w:val="24"/>
          <w:szCs w:val="24"/>
        </w:rPr>
        <w:t>календарных</w:t>
      </w:r>
      <w:r w:rsidR="00B2472F" w:rsidRPr="00E62028">
        <w:rPr>
          <w:rFonts w:ascii="Times New Roman" w:hAnsi="Times New Roman" w:cs="Times New Roman"/>
          <w:sz w:val="24"/>
          <w:szCs w:val="24"/>
        </w:rPr>
        <w:t xml:space="preserve"> дней с момента заключения договора.</w:t>
      </w:r>
    </w:p>
    <w:p w:rsidR="000D103F" w:rsidRPr="00E62028" w:rsidRDefault="000D103F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2028">
        <w:rPr>
          <w:rFonts w:ascii="Times New Roman" w:hAnsi="Times New Roman" w:cs="Times New Roman"/>
          <w:sz w:val="24"/>
          <w:szCs w:val="24"/>
        </w:rPr>
        <w:t>Подрядчик имеет право на досрочную сдачу результата работ.</w:t>
      </w:r>
    </w:p>
    <w:p w:rsidR="00220F86" w:rsidRPr="00E62028" w:rsidRDefault="00220F86" w:rsidP="00D17AA2">
      <w:pPr>
        <w:pStyle w:val="ac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2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220F86" w:rsidRPr="0055629E" w:rsidRDefault="00220F86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2028">
        <w:rPr>
          <w:rFonts w:ascii="Times New Roman" w:hAnsi="Times New Roman" w:cs="Times New Roman"/>
          <w:sz w:val="24"/>
          <w:szCs w:val="24"/>
        </w:rPr>
        <w:t>Цена настоящего Договора является твердой</w:t>
      </w:r>
      <w:r w:rsidR="004D61BB" w:rsidRPr="00E62028">
        <w:rPr>
          <w:rFonts w:ascii="Times New Roman" w:hAnsi="Times New Roman" w:cs="Times New Roman"/>
          <w:sz w:val="24"/>
          <w:szCs w:val="24"/>
        </w:rPr>
        <w:t>, согласована сторонами путем подписания локально-сметного расчета (Приложение №</w:t>
      </w:r>
      <w:r w:rsidR="0000555B" w:rsidRPr="00E62028">
        <w:rPr>
          <w:rFonts w:ascii="Times New Roman" w:hAnsi="Times New Roman" w:cs="Times New Roman"/>
          <w:sz w:val="24"/>
          <w:szCs w:val="24"/>
        </w:rPr>
        <w:t>2</w:t>
      </w:r>
      <w:r w:rsidR="004D61BB" w:rsidRPr="00E62028">
        <w:rPr>
          <w:rFonts w:ascii="Times New Roman" w:hAnsi="Times New Roman" w:cs="Times New Roman"/>
          <w:sz w:val="24"/>
          <w:szCs w:val="24"/>
        </w:rPr>
        <w:t>)</w:t>
      </w:r>
      <w:r w:rsidRPr="00E62028">
        <w:rPr>
          <w:rFonts w:ascii="Times New Roman" w:hAnsi="Times New Roman" w:cs="Times New Roman"/>
          <w:sz w:val="24"/>
          <w:szCs w:val="24"/>
        </w:rPr>
        <w:t xml:space="preserve"> и составляет </w:t>
      </w:r>
      <w:r w:rsidR="00860498" w:rsidRPr="00E62028">
        <w:rPr>
          <w:rFonts w:ascii="Times New Roman" w:hAnsi="Times New Roman" w:cs="Times New Roman"/>
          <w:sz w:val="24"/>
          <w:szCs w:val="24"/>
        </w:rPr>
        <w:t>_________</w:t>
      </w:r>
      <w:r w:rsidR="0038026B" w:rsidRPr="00E620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2028">
        <w:rPr>
          <w:rFonts w:ascii="Times New Roman" w:hAnsi="Times New Roman" w:cs="Times New Roman"/>
          <w:sz w:val="24"/>
          <w:szCs w:val="24"/>
        </w:rPr>
        <w:t>(</w:t>
      </w:r>
      <w:r w:rsidR="00860498" w:rsidRPr="00E6202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60498" w:rsidRPr="00E62028">
        <w:rPr>
          <w:rFonts w:ascii="Times New Roman" w:hAnsi="Times New Roman" w:cs="Times New Roman"/>
          <w:sz w:val="24"/>
          <w:szCs w:val="24"/>
        </w:rPr>
        <w:t xml:space="preserve"> </w:t>
      </w:r>
      <w:r w:rsidRPr="00E62028">
        <w:rPr>
          <w:rFonts w:ascii="Times New Roman" w:hAnsi="Times New Roman" w:cs="Times New Roman"/>
          <w:sz w:val="24"/>
          <w:szCs w:val="24"/>
        </w:rPr>
        <w:t>) рубле</w:t>
      </w:r>
      <w:r w:rsidR="0038026B" w:rsidRPr="00E62028">
        <w:rPr>
          <w:rFonts w:ascii="Times New Roman" w:hAnsi="Times New Roman" w:cs="Times New Roman"/>
          <w:sz w:val="24"/>
          <w:szCs w:val="24"/>
        </w:rPr>
        <w:t xml:space="preserve">й </w:t>
      </w:r>
      <w:r w:rsidR="00860498" w:rsidRPr="00E62028">
        <w:rPr>
          <w:rFonts w:ascii="Times New Roman" w:hAnsi="Times New Roman" w:cs="Times New Roman"/>
          <w:sz w:val="24"/>
          <w:szCs w:val="24"/>
        </w:rPr>
        <w:t>___</w:t>
      </w:r>
      <w:r w:rsidR="00C2637A" w:rsidRPr="00E62028">
        <w:rPr>
          <w:rFonts w:ascii="Times New Roman" w:hAnsi="Times New Roman" w:cs="Times New Roman"/>
          <w:sz w:val="24"/>
          <w:szCs w:val="24"/>
        </w:rPr>
        <w:t xml:space="preserve"> копейки</w:t>
      </w:r>
      <w:r w:rsidR="0038026B" w:rsidRPr="00E62028">
        <w:rPr>
          <w:rFonts w:ascii="Times New Roman" w:hAnsi="Times New Roman" w:cs="Times New Roman"/>
          <w:sz w:val="24"/>
          <w:szCs w:val="24"/>
        </w:rPr>
        <w:t>, в том числе НДС</w:t>
      </w:r>
      <w:r w:rsidRPr="00E62028">
        <w:rPr>
          <w:rFonts w:ascii="Times New Roman" w:hAnsi="Times New Roman" w:cs="Times New Roman"/>
          <w:sz w:val="24"/>
          <w:szCs w:val="24"/>
        </w:rPr>
        <w:t xml:space="preserve"> </w:t>
      </w:r>
      <w:r w:rsidR="0038026B" w:rsidRPr="00E62028">
        <w:rPr>
          <w:rFonts w:ascii="Times New Roman" w:hAnsi="Times New Roman" w:cs="Times New Roman"/>
          <w:sz w:val="24"/>
          <w:szCs w:val="24"/>
        </w:rPr>
        <w:t xml:space="preserve">20  %, </w:t>
      </w:r>
      <w:r w:rsidR="00860498" w:rsidRPr="00E62028">
        <w:rPr>
          <w:rFonts w:ascii="Times New Roman" w:hAnsi="Times New Roman" w:cs="Times New Roman"/>
          <w:sz w:val="24"/>
          <w:szCs w:val="24"/>
        </w:rPr>
        <w:t>_______</w:t>
      </w:r>
      <w:r w:rsidR="0038026B" w:rsidRPr="00E62028">
        <w:rPr>
          <w:rFonts w:ascii="Times New Roman" w:hAnsi="Times New Roman" w:cs="Times New Roman"/>
          <w:sz w:val="24"/>
          <w:szCs w:val="24"/>
        </w:rPr>
        <w:t xml:space="preserve"> (</w:t>
      </w:r>
      <w:r w:rsidR="00860498" w:rsidRPr="00E62028">
        <w:rPr>
          <w:rFonts w:ascii="Times New Roman" w:hAnsi="Times New Roman" w:cs="Times New Roman"/>
          <w:sz w:val="24"/>
          <w:szCs w:val="24"/>
        </w:rPr>
        <w:t xml:space="preserve">     </w:t>
      </w:r>
      <w:r w:rsidRPr="00E62028">
        <w:rPr>
          <w:rFonts w:ascii="Times New Roman" w:hAnsi="Times New Roman" w:cs="Times New Roman"/>
          <w:sz w:val="24"/>
          <w:szCs w:val="24"/>
        </w:rPr>
        <w:t>) рублей</w:t>
      </w:r>
      <w:r w:rsidR="0038026B"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="00860498" w:rsidRPr="0055629E">
        <w:rPr>
          <w:rFonts w:ascii="Times New Roman" w:hAnsi="Times New Roman" w:cs="Times New Roman"/>
          <w:sz w:val="24"/>
          <w:szCs w:val="24"/>
        </w:rPr>
        <w:t>___</w:t>
      </w:r>
      <w:r w:rsidR="0038026B"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="00C2637A" w:rsidRPr="0055629E">
        <w:rPr>
          <w:rFonts w:ascii="Times New Roman" w:hAnsi="Times New Roman" w:cs="Times New Roman"/>
          <w:sz w:val="24"/>
          <w:szCs w:val="24"/>
        </w:rPr>
        <w:t>копейки</w:t>
      </w:r>
      <w:r w:rsidR="00B62A64">
        <w:rPr>
          <w:rStyle w:val="af"/>
          <w:rFonts w:ascii="Times New Roman" w:hAnsi="Times New Roman" w:cs="Times New Roman"/>
          <w:sz w:val="24"/>
          <w:szCs w:val="24"/>
        </w:rPr>
        <w:footnoteReference w:id="1"/>
      </w:r>
      <w:r w:rsidRPr="0055629E">
        <w:rPr>
          <w:rFonts w:ascii="Times New Roman" w:hAnsi="Times New Roman" w:cs="Times New Roman"/>
          <w:sz w:val="24"/>
          <w:szCs w:val="24"/>
        </w:rPr>
        <w:t>.</w:t>
      </w:r>
    </w:p>
    <w:p w:rsidR="00220F86" w:rsidRPr="0055629E" w:rsidRDefault="00220F86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Цена Договора включает в себя стоимость Работ с учетом НДС, в т.ч. все возможные расходы Подрядчика, связанные с выполнением Работ на условиях Договора, расходы по приобретению материалов, изделий, доставка материалов, изделий до места выполнения Работ, расходы на погрузочно-разгрузочные работы, прочие накладные расходы, в том числе командировочные расходы, связанные с выполнением договора (для иногородних участников) и иные возможные расходы, связанные с выполнением Работ, а также все налоговые сборы, отчисления и иные платежи, которые подлежат уплате Подрядчиком в соответствии с действующим законодательством Российской Федерации.</w:t>
      </w:r>
    </w:p>
    <w:p w:rsidR="00220F86" w:rsidRPr="0055629E" w:rsidRDefault="00220F86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Оплата фактически выполненных работ, предусмотренных пунктом 1.1 настоящего договора, производится Заказчиком по счетам согласно представленным Подрядчиком актов выполненных работ по форме КС-2, справок о стоимости выполненных работ по форме КС-3 с предоставлением счетов-фактур на выполненные работы в полном объеме</w:t>
      </w:r>
      <w:r w:rsidR="00031C2F" w:rsidRPr="0055629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31C2F" w:rsidRPr="0055629E">
        <w:rPr>
          <w:rFonts w:ascii="Times New Roman" w:hAnsi="Times New Roman" w:cs="Times New Roman"/>
          <w:sz w:val="24"/>
          <w:szCs w:val="24"/>
        </w:rPr>
        <w:t>в  течение</w:t>
      </w:r>
      <w:proofErr w:type="gramEnd"/>
      <w:r w:rsidR="00031C2F" w:rsidRPr="0055629E">
        <w:rPr>
          <w:rFonts w:ascii="Times New Roman" w:hAnsi="Times New Roman" w:cs="Times New Roman"/>
          <w:sz w:val="24"/>
          <w:szCs w:val="24"/>
        </w:rPr>
        <w:t xml:space="preserve">  </w:t>
      </w:r>
      <w:r w:rsidR="004D61BB">
        <w:rPr>
          <w:rFonts w:ascii="Times New Roman" w:hAnsi="Times New Roman" w:cs="Times New Roman"/>
          <w:sz w:val="24"/>
          <w:szCs w:val="24"/>
        </w:rPr>
        <w:t>90</w:t>
      </w:r>
      <w:r w:rsidR="00031C2F" w:rsidRPr="0055629E">
        <w:rPr>
          <w:rFonts w:ascii="Times New Roman" w:hAnsi="Times New Roman" w:cs="Times New Roman"/>
          <w:sz w:val="24"/>
          <w:szCs w:val="24"/>
        </w:rPr>
        <w:t xml:space="preserve"> (</w:t>
      </w:r>
      <w:r w:rsidR="004D61BB">
        <w:rPr>
          <w:rFonts w:ascii="Times New Roman" w:hAnsi="Times New Roman" w:cs="Times New Roman"/>
          <w:sz w:val="24"/>
          <w:szCs w:val="24"/>
        </w:rPr>
        <w:t>девяносто</w:t>
      </w:r>
      <w:r w:rsidRPr="0055629E">
        <w:rPr>
          <w:rFonts w:ascii="Times New Roman" w:hAnsi="Times New Roman" w:cs="Times New Roman"/>
          <w:sz w:val="24"/>
          <w:szCs w:val="24"/>
        </w:rPr>
        <w:t xml:space="preserve">) </w:t>
      </w:r>
      <w:r w:rsidR="004D61BB">
        <w:rPr>
          <w:rFonts w:ascii="Times New Roman" w:hAnsi="Times New Roman" w:cs="Times New Roman"/>
          <w:sz w:val="24"/>
          <w:szCs w:val="24"/>
        </w:rPr>
        <w:t>календарных</w:t>
      </w:r>
      <w:r w:rsidRPr="0055629E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актов КС-2</w:t>
      </w:r>
      <w:r w:rsidR="004D61BB">
        <w:rPr>
          <w:rFonts w:ascii="Times New Roman" w:hAnsi="Times New Roman" w:cs="Times New Roman"/>
          <w:sz w:val="24"/>
          <w:szCs w:val="24"/>
        </w:rPr>
        <w:t>;</w:t>
      </w:r>
      <w:r w:rsidRPr="0055629E">
        <w:rPr>
          <w:rFonts w:ascii="Times New Roman" w:hAnsi="Times New Roman" w:cs="Times New Roman"/>
          <w:sz w:val="24"/>
          <w:szCs w:val="24"/>
        </w:rPr>
        <w:t xml:space="preserve"> КС-3.</w:t>
      </w:r>
    </w:p>
    <w:p w:rsidR="00220F86" w:rsidRPr="0055629E" w:rsidRDefault="00220F86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Обязательство Заказчика по оплате считается выполненным с момента зачисления денежных средств на расчетный счет Подрядчика.</w:t>
      </w:r>
    </w:p>
    <w:p w:rsidR="00860498" w:rsidRPr="0055629E" w:rsidRDefault="00220F86" w:rsidP="00D17AA2">
      <w:pPr>
        <w:pStyle w:val="ac"/>
        <w:numPr>
          <w:ilvl w:val="1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Заказчик производит расчет за фактически выполненные работы, указанные в пункте 1 настоящего договора, путем перечисления денежных средств на расчетный счет Подрядчика, указанный в разделе 1</w:t>
      </w:r>
      <w:r w:rsidR="00B977FF">
        <w:rPr>
          <w:rFonts w:ascii="Times New Roman" w:hAnsi="Times New Roman" w:cs="Times New Roman"/>
          <w:sz w:val="24"/>
          <w:szCs w:val="24"/>
        </w:rPr>
        <w:t>4</w:t>
      </w:r>
      <w:r w:rsidRPr="0055629E">
        <w:rPr>
          <w:rFonts w:ascii="Times New Roman" w:hAnsi="Times New Roman" w:cs="Times New Roman"/>
          <w:sz w:val="24"/>
          <w:szCs w:val="24"/>
        </w:rPr>
        <w:t xml:space="preserve"> настоящего договора, или иным способом, предусмотренным законодательством, по взаимному согласию сторон.</w:t>
      </w:r>
    </w:p>
    <w:p w:rsidR="000D103F" w:rsidRPr="0055629E" w:rsidRDefault="000D103F" w:rsidP="00D17AA2">
      <w:pPr>
        <w:spacing w:after="120"/>
        <w:jc w:val="center"/>
        <w:rPr>
          <w:b/>
        </w:rPr>
      </w:pPr>
      <w:r w:rsidRPr="0055629E">
        <w:rPr>
          <w:b/>
        </w:rPr>
        <w:t>4. Права и обязанности сторон</w:t>
      </w:r>
    </w:p>
    <w:p w:rsidR="000D103F" w:rsidRPr="0055629E" w:rsidRDefault="000D103F" w:rsidP="00D17AA2">
      <w:pPr>
        <w:spacing w:after="120"/>
        <w:jc w:val="both"/>
      </w:pPr>
      <w:r w:rsidRPr="0055629E">
        <w:t>4.1. Заказчик обязуется:</w:t>
      </w:r>
    </w:p>
    <w:p w:rsidR="000D103F" w:rsidRPr="0055629E" w:rsidRDefault="00C82490" w:rsidP="00D17AA2">
      <w:pPr>
        <w:spacing w:after="120"/>
        <w:jc w:val="both"/>
      </w:pPr>
      <w:r w:rsidRPr="0055629E">
        <w:t>4.1.1</w:t>
      </w:r>
      <w:r w:rsidR="000D103F" w:rsidRPr="0055629E">
        <w:t xml:space="preserve">. Назначить лицо ответственное за приемку выполненных работ и </w:t>
      </w:r>
      <w:r w:rsidR="00E8016D" w:rsidRPr="0055629E">
        <w:t>имеющее полномочи</w:t>
      </w:r>
      <w:r w:rsidR="000D103F" w:rsidRPr="0055629E">
        <w:t xml:space="preserve">е на подписание актов </w:t>
      </w:r>
      <w:r w:rsidR="00061F63" w:rsidRPr="0055629E">
        <w:t>сдачи-приемки</w:t>
      </w:r>
      <w:r w:rsidR="000D103F" w:rsidRPr="0055629E">
        <w:t xml:space="preserve"> </w:t>
      </w:r>
      <w:r w:rsidR="00061F63" w:rsidRPr="0055629E">
        <w:t>выполненных работ.</w:t>
      </w:r>
    </w:p>
    <w:p w:rsidR="000D103F" w:rsidRPr="0055629E" w:rsidRDefault="00C82490" w:rsidP="00D17AA2">
      <w:pPr>
        <w:pStyle w:val="a7"/>
        <w:jc w:val="both"/>
        <w:rPr>
          <w:sz w:val="24"/>
          <w:szCs w:val="24"/>
        </w:rPr>
      </w:pPr>
      <w:r w:rsidRPr="0055629E">
        <w:rPr>
          <w:sz w:val="24"/>
          <w:szCs w:val="24"/>
        </w:rPr>
        <w:lastRenderedPageBreak/>
        <w:t>4.1.2</w:t>
      </w:r>
      <w:r w:rsidR="000D103F" w:rsidRPr="0055629E">
        <w:rPr>
          <w:sz w:val="24"/>
          <w:szCs w:val="24"/>
        </w:rPr>
        <w:t xml:space="preserve">. Принять у Подрядчика результаты выполненных им Работ в течение </w:t>
      </w:r>
      <w:r w:rsidR="00B62A64">
        <w:rPr>
          <w:sz w:val="24"/>
          <w:szCs w:val="24"/>
        </w:rPr>
        <w:t>5</w:t>
      </w:r>
      <w:r w:rsidR="000D103F" w:rsidRPr="0055629E">
        <w:rPr>
          <w:sz w:val="24"/>
          <w:szCs w:val="24"/>
        </w:rPr>
        <w:t>-</w:t>
      </w:r>
      <w:r w:rsidR="00B62A64">
        <w:rPr>
          <w:sz w:val="24"/>
          <w:szCs w:val="24"/>
        </w:rPr>
        <w:t>ти</w:t>
      </w:r>
      <w:r w:rsidR="000D103F" w:rsidRPr="0055629E">
        <w:rPr>
          <w:sz w:val="24"/>
          <w:szCs w:val="24"/>
        </w:rPr>
        <w:t xml:space="preserve"> рабочих дней с момента их предъявления, при условии надлежащего исполнения этих работ или дать мотивированный отказ в письменном виде.</w:t>
      </w:r>
    </w:p>
    <w:p w:rsidR="000D103F" w:rsidRPr="0055629E" w:rsidRDefault="000D103F" w:rsidP="00D17AA2">
      <w:pPr>
        <w:jc w:val="both"/>
      </w:pPr>
      <w:r w:rsidRPr="0055629E">
        <w:t>4.1.</w:t>
      </w:r>
      <w:r w:rsidR="00C82490" w:rsidRPr="0055629E">
        <w:t>3</w:t>
      </w:r>
      <w:r w:rsidRPr="0055629E">
        <w:t>. Осуществлять оплату работ, указанных в п.1.1 настоящего договора, в соответствии с разделом 3 настоящего договора.</w:t>
      </w:r>
    </w:p>
    <w:p w:rsidR="000D103F" w:rsidRPr="0055629E" w:rsidRDefault="000D103F" w:rsidP="00D17AA2">
      <w:pPr>
        <w:widowControl w:val="0"/>
        <w:tabs>
          <w:tab w:val="left" w:pos="18412"/>
        </w:tabs>
        <w:autoSpaceDE w:val="0"/>
        <w:spacing w:after="120"/>
        <w:jc w:val="both"/>
      </w:pPr>
      <w:r w:rsidRPr="0055629E">
        <w:t>4.2. Подрядчик обязуется:</w:t>
      </w:r>
    </w:p>
    <w:p w:rsidR="000D103F" w:rsidRPr="0055629E" w:rsidRDefault="000D103F" w:rsidP="00D17AA2">
      <w:pPr>
        <w:pStyle w:val="Style3"/>
        <w:widowControl/>
        <w:tabs>
          <w:tab w:val="left" w:pos="1555"/>
        </w:tabs>
        <w:spacing w:line="240" w:lineRule="auto"/>
        <w:ind w:firstLine="0"/>
      </w:pPr>
      <w:r w:rsidRPr="0055629E">
        <w:t>4.2.1. Выполнить собственными и средствами все Работы, указанные в пункте 1. настоящего договора в полном объеме, в сроки и на условиях, оговоренных настоящим до</w:t>
      </w:r>
      <w:r w:rsidR="007203FB" w:rsidRPr="0055629E">
        <w:t>говором в соответствии со сметны</w:t>
      </w:r>
      <w:r w:rsidRPr="0055629E">
        <w:t xml:space="preserve">м расчетом и техническим заданием, утвержденными </w:t>
      </w:r>
      <w:proofErr w:type="gramStart"/>
      <w:r w:rsidRPr="0055629E">
        <w:t xml:space="preserve">Заказчиком, </w:t>
      </w:r>
      <w:r w:rsidRPr="0055629E">
        <w:rPr>
          <w:rStyle w:val="FontStyle11"/>
          <w:sz w:val="24"/>
          <w:szCs w:val="24"/>
        </w:rPr>
        <w:t xml:space="preserve"> требованиями</w:t>
      </w:r>
      <w:proofErr w:type="gramEnd"/>
      <w:r w:rsidRPr="0055629E">
        <w:rPr>
          <w:rStyle w:val="FontStyle11"/>
          <w:sz w:val="24"/>
          <w:szCs w:val="24"/>
        </w:rPr>
        <w:t xml:space="preserve"> действующих СНИП, ГОСТ и других технических регламентов</w:t>
      </w:r>
      <w:r w:rsidR="007203FB" w:rsidRPr="0055629E">
        <w:rPr>
          <w:rStyle w:val="FontStyle11"/>
          <w:sz w:val="24"/>
          <w:szCs w:val="24"/>
        </w:rPr>
        <w:t>,</w:t>
      </w:r>
      <w:r w:rsidRPr="0055629E">
        <w:rPr>
          <w:rStyle w:val="FontStyle11"/>
          <w:sz w:val="24"/>
          <w:szCs w:val="24"/>
        </w:rPr>
        <w:t xml:space="preserve"> и сдать Заказчику документы, относящиеся к деятельности Подрядчика, в соответствии с действующим законодательством. При этом Подрядчик обязуется начать и завершить Работы по настоящему договору в соответствии с пунктами 2.1  настоящего договора и сдать их Заказчику.</w:t>
      </w:r>
      <w:r w:rsidRPr="0055629E">
        <w:t xml:space="preserve"> </w:t>
      </w:r>
    </w:p>
    <w:p w:rsidR="000D103F" w:rsidRPr="0055629E" w:rsidRDefault="000D103F" w:rsidP="00D17AA2">
      <w:pPr>
        <w:pStyle w:val="Style3"/>
        <w:widowControl/>
        <w:tabs>
          <w:tab w:val="left" w:pos="1555"/>
        </w:tabs>
        <w:spacing w:line="240" w:lineRule="auto"/>
        <w:ind w:firstLine="0"/>
      </w:pPr>
      <w:r w:rsidRPr="0055629E">
        <w:t>4.2.2.Обеспечить производство Работ необходимыми материалами, оборудованием, механизмами, автотранспортом и прочими техническими средствами.</w:t>
      </w:r>
    </w:p>
    <w:p w:rsidR="000D103F" w:rsidRPr="0055629E" w:rsidRDefault="000D103F" w:rsidP="00D17AA2">
      <w:pPr>
        <w:jc w:val="both"/>
      </w:pPr>
      <w:r w:rsidRPr="0055629E">
        <w:t xml:space="preserve">4.2.3. Поставить </w:t>
      </w:r>
      <w:r w:rsidR="00B62A64">
        <w:t>все</w:t>
      </w:r>
      <w:r w:rsidRPr="0055629E">
        <w:t xml:space="preserve"> необходимые для выполнения Работ материалы, изделия, оборудование с предоставлением сертификатов на изделия и материалы и паспортов на оборудование.</w:t>
      </w:r>
    </w:p>
    <w:p w:rsidR="000D103F" w:rsidRPr="0055629E" w:rsidRDefault="000D103F" w:rsidP="00D17AA2">
      <w:pPr>
        <w:jc w:val="both"/>
        <w:rPr>
          <w:rStyle w:val="FontStyle11"/>
          <w:sz w:val="24"/>
          <w:szCs w:val="24"/>
        </w:rPr>
      </w:pPr>
      <w:r w:rsidRPr="0055629E">
        <w:rPr>
          <w:rStyle w:val="FontStyle11"/>
          <w:sz w:val="24"/>
          <w:szCs w:val="24"/>
        </w:rPr>
        <w:t>4.2.4. Использовать материалы, конструкции, качество которых и комплектация соответствуют требованиям действующих государственных стандартов (ГОСТов), технических условий (ТУ), 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Подрядчика соответствующих документов, свидетельствующих о качестве используемых материалов и оборудования, выданных уполномоченной на то организацией, в том числе наличием сертификатов качества</w:t>
      </w:r>
      <w:r w:rsidR="00806969" w:rsidRPr="0055629E">
        <w:rPr>
          <w:rStyle w:val="FontStyle11"/>
          <w:sz w:val="24"/>
          <w:szCs w:val="24"/>
        </w:rPr>
        <w:t xml:space="preserve"> </w:t>
      </w:r>
      <w:r w:rsidRPr="0055629E">
        <w:rPr>
          <w:rStyle w:val="FontStyle11"/>
          <w:sz w:val="24"/>
          <w:szCs w:val="24"/>
        </w:rPr>
        <w:t>(при наличии), гигиенических сертификатов, сертификатов соответствия, сертификатов пожарной безопасности, санитарно-эпидемиологических заключений и иных документов.</w:t>
      </w:r>
    </w:p>
    <w:p w:rsidR="000D103F" w:rsidRPr="0055629E" w:rsidRDefault="000D103F" w:rsidP="00D17AA2">
      <w:pPr>
        <w:pStyle w:val="Style1"/>
        <w:widowControl/>
        <w:spacing w:line="240" w:lineRule="auto"/>
        <w:ind w:firstLine="0"/>
        <w:rPr>
          <w:rStyle w:val="FontStyle11"/>
          <w:sz w:val="24"/>
          <w:szCs w:val="24"/>
        </w:rPr>
      </w:pPr>
      <w:r w:rsidRPr="0055629E">
        <w:rPr>
          <w:rStyle w:val="FontStyle11"/>
          <w:sz w:val="24"/>
          <w:szCs w:val="24"/>
        </w:rPr>
        <w:t>4.2.5. Использовать в ходе выполнения Работ только те материалы и оборудование,  качество которых, характеристики и иные показатели, оказывающие существенное влияние на эксплуатационные характеристики результата Работ, и соответствуют данным проектной документации.</w:t>
      </w:r>
    </w:p>
    <w:p w:rsidR="000D103F" w:rsidRPr="0055629E" w:rsidRDefault="00806969" w:rsidP="00D17AA2">
      <w:pPr>
        <w:pStyle w:val="Style1"/>
        <w:widowControl/>
        <w:spacing w:line="240" w:lineRule="auto"/>
        <w:ind w:firstLine="0"/>
        <w:rPr>
          <w:rStyle w:val="FontStyle11"/>
          <w:sz w:val="24"/>
          <w:szCs w:val="24"/>
        </w:rPr>
      </w:pPr>
      <w:r w:rsidRPr="0055629E">
        <w:rPr>
          <w:rStyle w:val="FontStyle11"/>
          <w:sz w:val="24"/>
          <w:szCs w:val="24"/>
        </w:rPr>
        <w:t>4.2.6</w:t>
      </w:r>
      <w:r w:rsidR="000D103F" w:rsidRPr="0055629E">
        <w:rPr>
          <w:rStyle w:val="FontStyle11"/>
          <w:sz w:val="24"/>
          <w:szCs w:val="24"/>
        </w:rPr>
        <w:t xml:space="preserve">. Обеспечить качество выполняемых Работ соответствующим техническим регламентам (условиям), строительным нормам и правилам, правилам и нормам </w:t>
      </w:r>
      <w:proofErr w:type="spellStart"/>
      <w:r w:rsidR="000D103F" w:rsidRPr="0055629E">
        <w:rPr>
          <w:rStyle w:val="FontStyle11"/>
          <w:sz w:val="24"/>
          <w:szCs w:val="24"/>
        </w:rPr>
        <w:t>взрыво</w:t>
      </w:r>
      <w:proofErr w:type="spellEnd"/>
      <w:r w:rsidR="000D103F" w:rsidRPr="0055629E">
        <w:rPr>
          <w:rStyle w:val="FontStyle11"/>
          <w:sz w:val="24"/>
          <w:szCs w:val="24"/>
        </w:rPr>
        <w:t>- и пожарной безопасности, иным нормативным документам, а также действующему законодательству Российской Федерации. Обеспечить устранение выявленных недостатков и не приступать к продолжению работ до составления актов об устранении выявленных недостатков.</w:t>
      </w:r>
    </w:p>
    <w:p w:rsidR="000D103F" w:rsidRPr="0055629E" w:rsidRDefault="00806969" w:rsidP="00D17AA2">
      <w:pPr>
        <w:pStyle w:val="Style5"/>
        <w:widowControl/>
        <w:tabs>
          <w:tab w:val="left" w:pos="1291"/>
        </w:tabs>
        <w:spacing w:line="240" w:lineRule="auto"/>
        <w:jc w:val="both"/>
        <w:rPr>
          <w:rStyle w:val="FontStyle11"/>
          <w:sz w:val="24"/>
          <w:szCs w:val="24"/>
        </w:rPr>
      </w:pPr>
      <w:r w:rsidRPr="0055629E">
        <w:rPr>
          <w:rStyle w:val="FontStyle11"/>
          <w:sz w:val="24"/>
          <w:szCs w:val="24"/>
        </w:rPr>
        <w:t>4.2.7</w:t>
      </w:r>
      <w:r w:rsidR="000D103F" w:rsidRPr="0055629E">
        <w:rPr>
          <w:rStyle w:val="FontStyle11"/>
          <w:sz w:val="24"/>
          <w:szCs w:val="24"/>
        </w:rPr>
        <w:t>.</w:t>
      </w:r>
      <w:r w:rsidR="000D103F" w:rsidRPr="0055629E">
        <w:t xml:space="preserve">  </w:t>
      </w:r>
      <w:r w:rsidR="000D103F" w:rsidRPr="0055629E">
        <w:rPr>
          <w:rStyle w:val="FontStyle11"/>
          <w:sz w:val="24"/>
          <w:szCs w:val="24"/>
        </w:rPr>
        <w:t>Назначить приказом по своей организации на Объект ответственного производителя работ с постоянным пребыванием на Объекте.</w:t>
      </w:r>
    </w:p>
    <w:p w:rsidR="000D103F" w:rsidRPr="0055629E" w:rsidRDefault="00806969" w:rsidP="00D17AA2">
      <w:pPr>
        <w:jc w:val="both"/>
      </w:pPr>
      <w:r w:rsidRPr="0055629E">
        <w:t>4.2.8</w:t>
      </w:r>
      <w:r w:rsidR="000D103F" w:rsidRPr="0055629E">
        <w:t>. Осуществлять содержание в надлежащем порядке строительной площадки в части настоящего договора.</w:t>
      </w:r>
    </w:p>
    <w:p w:rsidR="000D103F" w:rsidRPr="0055629E" w:rsidRDefault="00806969" w:rsidP="00D17AA2">
      <w:pPr>
        <w:jc w:val="both"/>
      </w:pPr>
      <w:r w:rsidRPr="0055629E">
        <w:t>4.2.9</w:t>
      </w:r>
      <w:r w:rsidR="000D103F" w:rsidRPr="0055629E">
        <w:t>. Выполнить на строительной площадке необходимые мероприятия по охране труда, технике безопасности, пожарной безопасности, охране окружающей среды, зеленых насаждений и земли во время проведения работ, указанных в п.1.1. и нести полную ответственность за их исполнение. Ответственность за аварийные ситуации, несчастные случаи, возникшие не по вине Заказчика, происшедшие с работниками Подрядчика, несет Подрядчик.</w:t>
      </w:r>
    </w:p>
    <w:p w:rsidR="000D103F" w:rsidRPr="0055629E" w:rsidRDefault="00806969" w:rsidP="00D17AA2">
      <w:pPr>
        <w:jc w:val="both"/>
      </w:pPr>
      <w:r w:rsidRPr="0055629E">
        <w:t>4.2.10</w:t>
      </w:r>
      <w:r w:rsidR="000D103F" w:rsidRPr="0055629E">
        <w:t>. Осуществлять в процессе производства работ систематическую, а по завершению работ окончательную уборку строительной площадки от отходов и мусора, образовавшегося в результате работ, с вывозом строительного мусора в специально отведенные для этого места.</w:t>
      </w:r>
    </w:p>
    <w:p w:rsidR="000D103F" w:rsidRPr="0055629E" w:rsidRDefault="00806969" w:rsidP="00D17AA2">
      <w:pPr>
        <w:jc w:val="both"/>
        <w:rPr>
          <w:rStyle w:val="FontStyle11"/>
          <w:sz w:val="24"/>
          <w:szCs w:val="24"/>
        </w:rPr>
      </w:pPr>
      <w:r w:rsidRPr="0055629E">
        <w:rPr>
          <w:rStyle w:val="FontStyle11"/>
          <w:sz w:val="24"/>
          <w:szCs w:val="24"/>
        </w:rPr>
        <w:t>4.2.11</w:t>
      </w:r>
      <w:r w:rsidR="000D103F" w:rsidRPr="0055629E">
        <w:rPr>
          <w:rStyle w:val="FontStyle11"/>
          <w:sz w:val="24"/>
          <w:szCs w:val="24"/>
        </w:rPr>
        <w:t>. Проводить строительный контроль в соответствии с действующим законодательством.</w:t>
      </w:r>
    </w:p>
    <w:p w:rsidR="000D103F" w:rsidRPr="0055629E" w:rsidRDefault="00806969" w:rsidP="00D17AA2">
      <w:pPr>
        <w:jc w:val="both"/>
      </w:pPr>
      <w:r w:rsidRPr="0055629E">
        <w:rPr>
          <w:rStyle w:val="FontStyle11"/>
          <w:sz w:val="24"/>
          <w:szCs w:val="24"/>
        </w:rPr>
        <w:t>4.2.12</w:t>
      </w:r>
      <w:r w:rsidR="000D103F" w:rsidRPr="0055629E">
        <w:rPr>
          <w:rStyle w:val="FontStyle11"/>
          <w:sz w:val="24"/>
          <w:szCs w:val="24"/>
        </w:rPr>
        <w:t>. В случае необходимости осуществить в установленном порядке временные подсоединения инженерных коммуникаций на период выполнения Работ по настоящему договору.</w:t>
      </w:r>
    </w:p>
    <w:p w:rsidR="000D103F" w:rsidRPr="0055629E" w:rsidRDefault="00806969" w:rsidP="00D17AA2">
      <w:pPr>
        <w:jc w:val="both"/>
      </w:pPr>
      <w:r w:rsidRPr="0055629E">
        <w:t>4.2.13</w:t>
      </w:r>
      <w:r w:rsidR="000D103F" w:rsidRPr="0055629E">
        <w:t>. В случае выявления инспектирующими лицами дефектов и замечаний по выполненным Подрядчиком работам устранить их за свой счет. Перечень замечаний, объемы и сроки их устранения, устанавливаются двухсторонним актом между инспектирующими или контролирующими лицами и представителем Подрядчика, а срок их устранения исчисляется с момента подписания акта сторонами.</w:t>
      </w:r>
    </w:p>
    <w:p w:rsidR="000D103F" w:rsidRPr="0055629E" w:rsidRDefault="00806969" w:rsidP="00D17AA2">
      <w:pPr>
        <w:jc w:val="both"/>
      </w:pPr>
      <w:r w:rsidRPr="0055629E">
        <w:t>4.2.14</w:t>
      </w:r>
      <w:r w:rsidR="000D103F" w:rsidRPr="0055629E">
        <w:t>. Передать выполненные работы Заказчику в порядке, предусмотренном разделом 6 настоящего Договора.</w:t>
      </w:r>
    </w:p>
    <w:p w:rsidR="000D103F" w:rsidRPr="0055629E" w:rsidRDefault="00806969" w:rsidP="00D17AA2">
      <w:pPr>
        <w:jc w:val="both"/>
      </w:pPr>
      <w:r w:rsidRPr="0055629E">
        <w:lastRenderedPageBreak/>
        <w:t>4.2.15</w:t>
      </w:r>
      <w:r w:rsidR="000D103F" w:rsidRPr="0055629E">
        <w:t>. Предоставить исполнительную документацию на выполненные виды работ в сроки и в объеме, предусмотренные требованиями нормативных документов в строительстве.</w:t>
      </w:r>
    </w:p>
    <w:p w:rsidR="000D103F" w:rsidRPr="0055629E" w:rsidRDefault="00806969" w:rsidP="00D17AA2">
      <w:pPr>
        <w:jc w:val="both"/>
      </w:pPr>
      <w:r w:rsidRPr="0055629E">
        <w:t>4.2.16</w:t>
      </w:r>
      <w:r w:rsidR="000D103F" w:rsidRPr="0055629E">
        <w:t xml:space="preserve">. </w:t>
      </w:r>
      <w:r w:rsidR="003446ED">
        <w:t>П</w:t>
      </w:r>
      <w:r w:rsidR="000D103F" w:rsidRPr="0055629E">
        <w:t xml:space="preserve">редоставить Заказчику акты о приемке выполненных работ КС-2, согласно фактически выполненных объемов работ, а после принятия их Заказчиком - справки формы КС-3. </w:t>
      </w:r>
    </w:p>
    <w:p w:rsidR="000D103F" w:rsidRPr="0055629E" w:rsidRDefault="00D71D70" w:rsidP="00D17AA2">
      <w:pPr>
        <w:pStyle w:val="Style5"/>
        <w:widowControl/>
        <w:tabs>
          <w:tab w:val="left" w:pos="1373"/>
        </w:tabs>
        <w:spacing w:line="240" w:lineRule="auto"/>
        <w:jc w:val="both"/>
      </w:pPr>
      <w:r w:rsidRPr="0055629E">
        <w:t>4.2.17</w:t>
      </w:r>
      <w:r w:rsidR="000D103F" w:rsidRPr="0055629E">
        <w:t xml:space="preserve">. </w:t>
      </w:r>
      <w:r w:rsidR="000D103F" w:rsidRPr="0055629E">
        <w:rPr>
          <w:rStyle w:val="FontStyle11"/>
          <w:sz w:val="24"/>
          <w:szCs w:val="24"/>
        </w:rPr>
        <w:t>После выполнения всех Работ по настоящему договору письменно известить об этом Заказчика в течение 3 (трех) рабочих дней.</w:t>
      </w:r>
    </w:p>
    <w:p w:rsidR="000D103F" w:rsidRPr="0055629E" w:rsidRDefault="00D71D70" w:rsidP="00D17AA2">
      <w:pPr>
        <w:pStyle w:val="Style4"/>
        <w:widowControl/>
        <w:tabs>
          <w:tab w:val="left" w:pos="1382"/>
        </w:tabs>
        <w:spacing w:line="240" w:lineRule="auto"/>
        <w:ind w:firstLine="0"/>
        <w:rPr>
          <w:rStyle w:val="FontStyle12"/>
          <w:sz w:val="24"/>
          <w:szCs w:val="24"/>
        </w:rPr>
      </w:pPr>
      <w:r w:rsidRPr="0055629E">
        <w:t>4.2.18</w:t>
      </w:r>
      <w:r w:rsidR="000D103F" w:rsidRPr="0055629E">
        <w:t xml:space="preserve">. </w:t>
      </w:r>
      <w:r w:rsidR="000D103F" w:rsidRPr="0055629E">
        <w:rPr>
          <w:rStyle w:val="FontStyle12"/>
          <w:sz w:val="24"/>
          <w:szCs w:val="24"/>
        </w:rPr>
        <w:t xml:space="preserve">Вывезти в </w:t>
      </w:r>
      <w:r w:rsidR="000D103F" w:rsidRPr="0055629E">
        <w:rPr>
          <w:rStyle w:val="FontStyle11"/>
          <w:sz w:val="24"/>
          <w:szCs w:val="24"/>
        </w:rPr>
        <w:t>течение 3 (трех) рабочих дней</w:t>
      </w:r>
      <w:r w:rsidR="000D103F" w:rsidRPr="0055629E">
        <w:rPr>
          <w:rStyle w:val="FontStyle12"/>
          <w:sz w:val="24"/>
          <w:szCs w:val="24"/>
        </w:rPr>
        <w:t xml:space="preserve"> со дня подписания акта приема-передачи выполненных работ за пределы строительной площадки, принадлежащие ему строительные машины и оборудование, транспортные средства, инструменты, приборы, инвентарь, а также и другое имущество.</w:t>
      </w:r>
    </w:p>
    <w:p w:rsidR="000D103F" w:rsidRPr="0055629E" w:rsidRDefault="00D71D70" w:rsidP="00D17AA2">
      <w:pPr>
        <w:pStyle w:val="Style4"/>
        <w:widowControl/>
        <w:tabs>
          <w:tab w:val="left" w:pos="1382"/>
        </w:tabs>
        <w:spacing w:line="240" w:lineRule="auto"/>
        <w:ind w:firstLine="0"/>
      </w:pPr>
      <w:r w:rsidRPr="0055629E">
        <w:rPr>
          <w:rStyle w:val="FontStyle12"/>
          <w:sz w:val="24"/>
          <w:szCs w:val="24"/>
        </w:rPr>
        <w:t>4.2.19</w:t>
      </w:r>
      <w:r w:rsidR="000D103F" w:rsidRPr="0055629E">
        <w:rPr>
          <w:rStyle w:val="FontStyle12"/>
          <w:sz w:val="24"/>
          <w:szCs w:val="24"/>
        </w:rPr>
        <w:t>. Обеспечить в соответствии с законодательством о защите персональных данных согласие на обработку персональных данных лиц, персональные данные которых передаются в соответствии с настоящим  договором.</w:t>
      </w:r>
    </w:p>
    <w:p w:rsidR="000D103F" w:rsidRPr="0055629E" w:rsidRDefault="000D103F" w:rsidP="00D17AA2">
      <w:pPr>
        <w:spacing w:after="120"/>
        <w:jc w:val="both"/>
      </w:pPr>
      <w:r w:rsidRPr="0055629E">
        <w:t>4.3. Заказчик вправе:</w:t>
      </w:r>
    </w:p>
    <w:p w:rsidR="000D103F" w:rsidRPr="0055629E" w:rsidRDefault="00D71D70" w:rsidP="00D17AA2">
      <w:pPr>
        <w:jc w:val="both"/>
      </w:pPr>
      <w:r w:rsidRPr="0055629E">
        <w:t>4.3.1. Осуществля</w:t>
      </w:r>
      <w:r w:rsidR="000D103F" w:rsidRPr="0055629E">
        <w:t xml:space="preserve">ть контроль за выполнением Работ, за соблюдением Подрядчиком сроков начала и окончания Работ, производить проверку соответствия используемых им материалов условиям договора и Технического задания, не вмешиваясь при этом в оперативно-хозяйственную деятельность Подрядчика. </w:t>
      </w:r>
    </w:p>
    <w:p w:rsidR="000D103F" w:rsidRPr="0055629E" w:rsidRDefault="000D103F" w:rsidP="00D17AA2">
      <w:pPr>
        <w:jc w:val="both"/>
      </w:pPr>
      <w:r w:rsidRPr="0055629E">
        <w:t>4.3.2. В случае нарушения техники безопасности, пожарной безопасности и охраны труда Подрядчиком и привлеченными им организациями, угрожающей жизни и здоровью работающих на строительной площадке, окружающей среде и земле во время производства работ, Заказчик имеет право остановить работы Подрядчика.</w:t>
      </w:r>
    </w:p>
    <w:p w:rsidR="000D103F" w:rsidRPr="0055629E" w:rsidRDefault="000D103F" w:rsidP="00D17AA2">
      <w:pPr>
        <w:jc w:val="both"/>
      </w:pPr>
      <w:r w:rsidRPr="0055629E">
        <w:t>4.4. Подрядчик вправе:</w:t>
      </w:r>
    </w:p>
    <w:p w:rsidR="000D103F" w:rsidRPr="0055629E" w:rsidRDefault="000D103F" w:rsidP="00D17AA2">
      <w:pPr>
        <w:jc w:val="both"/>
      </w:pPr>
      <w:r w:rsidRPr="0055629E">
        <w:t>4.4.1. Привлекать за свой счет для выполнения отдельных видов работ субподрядные организации после предварительного письменного согласования с Заказчиком.</w:t>
      </w:r>
    </w:p>
    <w:p w:rsidR="000D103F" w:rsidRPr="0055629E" w:rsidRDefault="000D103F" w:rsidP="00D17AA2">
      <w:pPr>
        <w:jc w:val="center"/>
      </w:pPr>
      <w:r w:rsidRPr="0055629E">
        <w:rPr>
          <w:b/>
        </w:rPr>
        <w:t>5. Производство работ</w:t>
      </w:r>
    </w:p>
    <w:p w:rsidR="000D103F" w:rsidRPr="0055629E" w:rsidRDefault="000D103F" w:rsidP="00D17AA2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5.1. Работы производятся на действующем режимном предприятии. </w:t>
      </w:r>
      <w:r w:rsidR="00CE401E" w:rsidRPr="0055629E">
        <w:rPr>
          <w:rFonts w:ascii="Times New Roman" w:hAnsi="Times New Roman" w:cs="Times New Roman"/>
          <w:sz w:val="24"/>
          <w:szCs w:val="24"/>
        </w:rPr>
        <w:t xml:space="preserve">Доступ на территорию Заказчика осуществляется </w:t>
      </w:r>
      <w:r w:rsidR="003446ED">
        <w:rPr>
          <w:rFonts w:ascii="Times New Roman" w:hAnsi="Times New Roman" w:cs="Times New Roman"/>
          <w:sz w:val="24"/>
          <w:szCs w:val="24"/>
        </w:rPr>
        <w:t>с применением пропускной системы и досмотра вещей и материалов, которые проносятся на территорию Заказчика</w:t>
      </w:r>
      <w:r w:rsidR="00CE401E" w:rsidRPr="0055629E">
        <w:rPr>
          <w:rFonts w:ascii="Times New Roman" w:hAnsi="Times New Roman" w:cs="Times New Roman"/>
          <w:sz w:val="24"/>
          <w:szCs w:val="24"/>
        </w:rPr>
        <w:t xml:space="preserve">. </w:t>
      </w:r>
      <w:r w:rsidRPr="0055629E">
        <w:rPr>
          <w:rFonts w:ascii="Times New Roman" w:hAnsi="Times New Roman" w:cs="Times New Roman"/>
          <w:sz w:val="24"/>
          <w:szCs w:val="24"/>
        </w:rPr>
        <w:t xml:space="preserve">В целях обеспечения соблюдения требований указанной инструкции, перед проведением Работ Подрядчик заблаговременно направляет официальное письмо-разрешение на проведение работ. В письме-разрешении Подрядчик указывает номер договора, в рамках которого производятся работы, период и время работ, список рабочих, осуществляющих работы с указанием паспортных данных, даты и места рождения, адреса места регистрации, фактического места жительства. Заказчиком в соответствии с указанной инструкцией могут быть не допущены на территорию предприятия иностранные граждане и лица без гражданства, при этом все расходы, связанные с таким </w:t>
      </w:r>
      <w:proofErr w:type="spellStart"/>
      <w:r w:rsidRPr="0055629E">
        <w:rPr>
          <w:rFonts w:ascii="Times New Roman" w:hAnsi="Times New Roman" w:cs="Times New Roman"/>
          <w:sz w:val="24"/>
          <w:szCs w:val="24"/>
        </w:rPr>
        <w:t>недопуском</w:t>
      </w:r>
      <w:proofErr w:type="spellEnd"/>
      <w:r w:rsidRPr="0055629E">
        <w:rPr>
          <w:rFonts w:ascii="Times New Roman" w:hAnsi="Times New Roman" w:cs="Times New Roman"/>
          <w:sz w:val="24"/>
          <w:szCs w:val="24"/>
        </w:rPr>
        <w:t xml:space="preserve"> (простой, </w:t>
      </w:r>
      <w:proofErr w:type="spellStart"/>
      <w:r w:rsidRPr="0055629E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55629E">
        <w:rPr>
          <w:rFonts w:ascii="Times New Roman" w:hAnsi="Times New Roman" w:cs="Times New Roman"/>
          <w:sz w:val="24"/>
          <w:szCs w:val="24"/>
        </w:rPr>
        <w:t xml:space="preserve"> иного персонала и другие) ложатся на Подрядчика.</w:t>
      </w:r>
    </w:p>
    <w:p w:rsidR="000D65DC" w:rsidRPr="0055629E" w:rsidRDefault="00037034" w:rsidP="00D17AA2">
      <w:pPr>
        <w:ind w:right="-97"/>
        <w:jc w:val="both"/>
      </w:pPr>
      <w:r w:rsidRPr="0055629E">
        <w:t xml:space="preserve">5.2. </w:t>
      </w:r>
      <w:r w:rsidR="000D65DC" w:rsidRPr="0055629E">
        <w:t>Работы производятся по акту-допуску  для производства строительно-монтажных работ на территории действующего производственного объекта, в котором указываются и согласовываются с начальником структурного подразделения, в котором планируется проведение работ, организационные мероприятия, обеспечивающие безопасность работ.</w:t>
      </w:r>
    </w:p>
    <w:p w:rsidR="00BB2F8E" w:rsidRPr="0055629E" w:rsidRDefault="00BB2F8E" w:rsidP="00D17AA2">
      <w:pPr>
        <w:ind w:right="-97"/>
        <w:jc w:val="both"/>
      </w:pPr>
      <w:r w:rsidRPr="0055629E">
        <w:t xml:space="preserve">5.3.  Для работы в выходные, праздничные дни, а </w:t>
      </w:r>
      <w:proofErr w:type="gramStart"/>
      <w:r w:rsidRPr="0055629E">
        <w:t>так же</w:t>
      </w:r>
      <w:proofErr w:type="gramEnd"/>
      <w:r w:rsidRPr="0055629E">
        <w:t xml:space="preserve"> для работы после 17-</w:t>
      </w:r>
      <w:r w:rsidR="00B977FF">
        <w:t>3</w:t>
      </w:r>
      <w:r w:rsidRPr="0055629E">
        <w:t>0, оформляется дополнительное письмо-разрешение. При необходимости, Подрядчик оформляет письмо-разрешение на ввоз и место размещения на территории предприятия вагона-бытовки для смены одежды, приема пищи, хранения материалов и инструмента. Заказчик не обязан предоставлять бытовые помещения</w:t>
      </w:r>
      <w:r w:rsidR="00B977FF">
        <w:t xml:space="preserve"> и не несет ответственность за сохранность материалов и инструментов Подрядчика</w:t>
      </w:r>
      <w:r w:rsidRPr="0055629E">
        <w:t>.</w:t>
      </w:r>
    </w:p>
    <w:p w:rsidR="000D103F" w:rsidRPr="0055629E" w:rsidRDefault="000D103F" w:rsidP="00D17AA2">
      <w:pPr>
        <w:jc w:val="both"/>
      </w:pPr>
      <w:r w:rsidRPr="0055629E">
        <w:t>5.</w:t>
      </w:r>
      <w:r w:rsidR="00BB2F8E" w:rsidRPr="0055629E">
        <w:t>4</w:t>
      </w:r>
      <w:r w:rsidRPr="0055629E">
        <w:t>. Работы, скрываемые или закрываемые последующими работами, должны сдаваться Заказчику до закрытия их другими работами с оформлением акта на скрытые работы. По отдельным видам ответственных работ, указанных Заказчиком, Подрядчик должен производить с участием Заказчика составление актов промежуточной приемки или испытаний.</w:t>
      </w:r>
    </w:p>
    <w:p w:rsidR="000D103F" w:rsidRPr="0055629E" w:rsidRDefault="000D103F" w:rsidP="00D17AA2">
      <w:pPr>
        <w:jc w:val="both"/>
      </w:pPr>
      <w:r w:rsidRPr="0055629E">
        <w:t>5.</w:t>
      </w:r>
      <w:r w:rsidR="00BB2F8E" w:rsidRPr="0055629E">
        <w:t>5</w:t>
      </w:r>
      <w:r w:rsidRPr="0055629E">
        <w:t xml:space="preserve">. Акты приемки скрытых работ, промежуточной приемки выполненных работ и лабораторных исследований составляются в </w:t>
      </w:r>
      <w:r w:rsidR="00B977FF">
        <w:t>2</w:t>
      </w:r>
      <w:r w:rsidRPr="0055629E">
        <w:t>-х экземплярах и подписываются представителями сторон.</w:t>
      </w:r>
    </w:p>
    <w:p w:rsidR="000D103F" w:rsidRPr="0055629E" w:rsidRDefault="000D103F" w:rsidP="00D17AA2">
      <w:pPr>
        <w:jc w:val="both"/>
      </w:pPr>
      <w:r w:rsidRPr="0055629E">
        <w:t>5.</w:t>
      </w:r>
      <w:r w:rsidR="00BB2F8E" w:rsidRPr="0055629E">
        <w:t>6</w:t>
      </w:r>
      <w:r w:rsidRPr="0055629E">
        <w:t>. Подрядчик сообщает о необходимости проведения промежуточной приемки работ, подлежащих закрытию заблаговременно, но не позднее, чем за 24 (двадцать четыре) часа до начала проведения приемки объекта или работ способом, соответствующим требованиям п.13.1.</w:t>
      </w:r>
    </w:p>
    <w:p w:rsidR="000D103F" w:rsidRPr="0055629E" w:rsidRDefault="000D103F" w:rsidP="00D17AA2">
      <w:pPr>
        <w:jc w:val="both"/>
      </w:pPr>
      <w:r w:rsidRPr="0055629E">
        <w:lastRenderedPageBreak/>
        <w:t>5.</w:t>
      </w:r>
      <w:r w:rsidR="00BB2F8E" w:rsidRPr="0055629E">
        <w:t>7</w:t>
      </w:r>
      <w:r w:rsidRPr="0055629E">
        <w:t>. Если Заказчик не был информирован о проведении промежуточной приемки работ или был информирован с опозданием, то Подрядчик должен за свой счет открыть любую часть скрытых работ согласно указанию Заказчика, а затем восстановить её.</w:t>
      </w:r>
    </w:p>
    <w:p w:rsidR="000D103F" w:rsidRPr="0055629E" w:rsidRDefault="000D103F" w:rsidP="00D17AA2">
      <w:pPr>
        <w:pStyle w:val="a7"/>
        <w:jc w:val="both"/>
        <w:rPr>
          <w:sz w:val="24"/>
          <w:szCs w:val="24"/>
        </w:rPr>
      </w:pPr>
      <w:r w:rsidRPr="0055629E">
        <w:rPr>
          <w:sz w:val="24"/>
          <w:szCs w:val="24"/>
        </w:rPr>
        <w:t>5.</w:t>
      </w:r>
      <w:r w:rsidR="00BB2F8E" w:rsidRPr="0055629E">
        <w:rPr>
          <w:sz w:val="24"/>
          <w:szCs w:val="24"/>
        </w:rPr>
        <w:t>8</w:t>
      </w:r>
      <w:r w:rsidRPr="0055629E">
        <w:rPr>
          <w:sz w:val="24"/>
          <w:szCs w:val="24"/>
        </w:rPr>
        <w:t>. Если в течение срока, указанного в пункте 5.4. настоящего договора, представители Заказчика не явятся к проведению промежуточной приемки работ, подлежащих закрытию, то Подрядчик составляет односторонний акт и считает работы принятыми, однако ответственность за качество выполненных работ с Подрядчика не снимается.</w:t>
      </w:r>
    </w:p>
    <w:p w:rsidR="000D103F" w:rsidRPr="0055629E" w:rsidRDefault="000D103F" w:rsidP="00D17AA2">
      <w:pPr>
        <w:jc w:val="both"/>
      </w:pPr>
      <w:r w:rsidRPr="0055629E">
        <w:t>5.</w:t>
      </w:r>
      <w:r w:rsidR="00BB2F8E" w:rsidRPr="0055629E">
        <w:t>9</w:t>
      </w:r>
      <w:r w:rsidRPr="0055629E">
        <w:t>. В случае обнаружения дефектов и недоделок, Подрядчик обязуется своими силами и за свой счет устранить их в срок, определенный Заказчиком.</w:t>
      </w:r>
    </w:p>
    <w:p w:rsidR="000D103F" w:rsidRPr="0055629E" w:rsidRDefault="000D103F" w:rsidP="00D17AA2">
      <w:pPr>
        <w:jc w:val="center"/>
        <w:rPr>
          <w:b/>
        </w:rPr>
      </w:pPr>
      <w:r w:rsidRPr="0055629E">
        <w:rPr>
          <w:b/>
        </w:rPr>
        <w:t>6. Сдача и приемка работ</w:t>
      </w:r>
    </w:p>
    <w:p w:rsidR="000D103F" w:rsidRPr="0055629E" w:rsidRDefault="000D103F" w:rsidP="00D17AA2">
      <w:pPr>
        <w:jc w:val="both"/>
      </w:pPr>
      <w:r w:rsidRPr="0055629E">
        <w:t xml:space="preserve">6.1. Сдача работ производится по акту </w:t>
      </w:r>
      <w:r w:rsidR="00223043" w:rsidRPr="0055629E">
        <w:t xml:space="preserve">сдачи-приемки выполненных работ, </w:t>
      </w:r>
      <w:r w:rsidRPr="0055629E">
        <w:t>подписываемому сторонами</w:t>
      </w:r>
      <w:r w:rsidR="00B977FF">
        <w:t xml:space="preserve"> КС-2; КС-3</w:t>
      </w:r>
      <w:r w:rsidRPr="0055629E">
        <w:t xml:space="preserve">. </w:t>
      </w:r>
    </w:p>
    <w:p w:rsidR="000D103F" w:rsidRPr="0055629E" w:rsidRDefault="000D103F" w:rsidP="00D17AA2">
      <w:pPr>
        <w:jc w:val="both"/>
      </w:pPr>
      <w:r w:rsidRPr="0055629E">
        <w:t>6.2. Сдача Работ будет производиться в соответствии со Строительными Нормами и Правилами, действующими на дату подписания договора.</w:t>
      </w:r>
    </w:p>
    <w:p w:rsidR="000D103F" w:rsidRPr="0055629E" w:rsidRDefault="000D103F" w:rsidP="00D17AA2">
      <w:pPr>
        <w:jc w:val="both"/>
      </w:pPr>
      <w:r w:rsidRPr="0055629E">
        <w:t>6.3. Приемка осуществляется комиссией, создаваемой Заказчиком. Подрядчик совместно с Заказчиком участвует в работе комиссии.</w:t>
      </w:r>
    </w:p>
    <w:p w:rsidR="000D103F" w:rsidRPr="0055629E" w:rsidRDefault="000D103F" w:rsidP="00D17AA2">
      <w:pPr>
        <w:jc w:val="both"/>
      </w:pPr>
      <w:r w:rsidRPr="0055629E">
        <w:t>6.4. После подписания акта сдачи</w:t>
      </w:r>
      <w:r w:rsidR="00947ACB" w:rsidRPr="0055629E">
        <w:t>-приемки</w:t>
      </w:r>
      <w:r w:rsidRPr="0055629E">
        <w:t xml:space="preserve"> выполненных работ указанных в п.1.1 настоящего договора Заказчик принимает под свою охрану и несет риск возможного разрушения или повреждения объекта.</w:t>
      </w:r>
    </w:p>
    <w:p w:rsidR="000D103F" w:rsidRPr="0055629E" w:rsidRDefault="000D103F" w:rsidP="00D17AA2">
      <w:pPr>
        <w:spacing w:after="120"/>
        <w:jc w:val="center"/>
      </w:pPr>
      <w:r w:rsidRPr="0055629E">
        <w:rPr>
          <w:b/>
        </w:rPr>
        <w:t>7. Ответственность сторон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7.1. Подрядчик несет ответственность перед заказчиком</w:t>
      </w:r>
      <w:r w:rsidR="003A1C69" w:rsidRPr="0055629E">
        <w:rPr>
          <w:rFonts w:ascii="Times New Roman" w:hAnsi="Times New Roman" w:cs="Times New Roman"/>
          <w:sz w:val="24"/>
          <w:szCs w:val="24"/>
        </w:rPr>
        <w:t>,</w:t>
      </w:r>
      <w:r w:rsidRPr="0055629E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Российской Федерации</w:t>
      </w:r>
      <w:r w:rsidR="003A1C69" w:rsidRPr="0055629E">
        <w:rPr>
          <w:rFonts w:ascii="Times New Roman" w:hAnsi="Times New Roman" w:cs="Times New Roman"/>
          <w:sz w:val="24"/>
          <w:szCs w:val="24"/>
        </w:rPr>
        <w:t>,</w:t>
      </w:r>
      <w:r w:rsidRPr="0055629E">
        <w:rPr>
          <w:rFonts w:ascii="Times New Roman" w:hAnsi="Times New Roman" w:cs="Times New Roman"/>
          <w:sz w:val="24"/>
          <w:szCs w:val="24"/>
        </w:rPr>
        <w:t xml:space="preserve"> за допущенные отступления от требований, предусмотренных в техническо</w:t>
      </w:r>
      <w:r w:rsidR="00667001" w:rsidRPr="0055629E">
        <w:rPr>
          <w:rFonts w:ascii="Times New Roman" w:hAnsi="Times New Roman" w:cs="Times New Roman"/>
          <w:sz w:val="24"/>
          <w:szCs w:val="24"/>
        </w:rPr>
        <w:t>м</w:t>
      </w:r>
      <w:r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="00667001" w:rsidRPr="0055629E">
        <w:rPr>
          <w:rFonts w:ascii="Times New Roman" w:hAnsi="Times New Roman" w:cs="Times New Roman"/>
          <w:sz w:val="24"/>
          <w:szCs w:val="24"/>
        </w:rPr>
        <w:t>задании</w:t>
      </w:r>
      <w:r w:rsidRPr="0055629E">
        <w:rPr>
          <w:rFonts w:ascii="Times New Roman" w:hAnsi="Times New Roman" w:cs="Times New Roman"/>
          <w:sz w:val="24"/>
          <w:szCs w:val="24"/>
        </w:rPr>
        <w:t xml:space="preserve"> и в обязательных для сторон </w:t>
      </w:r>
      <w:r w:rsidR="00667001" w:rsidRPr="0055629E">
        <w:rPr>
          <w:rFonts w:ascii="Times New Roman" w:hAnsi="Times New Roman" w:cs="Times New Roman"/>
          <w:sz w:val="24"/>
          <w:szCs w:val="24"/>
        </w:rPr>
        <w:t>нормативных документах в строительстве</w:t>
      </w:r>
      <w:r w:rsidRPr="0055629E">
        <w:rPr>
          <w:rFonts w:ascii="Times New Roman" w:hAnsi="Times New Roman" w:cs="Times New Roman"/>
          <w:sz w:val="24"/>
          <w:szCs w:val="24"/>
        </w:rPr>
        <w:t>, повлекшие за собой ненадлежащее качество выполненных строительных работ.</w:t>
      </w:r>
      <w:bookmarkStart w:id="0" w:name="p3235"/>
      <w:bookmarkEnd w:id="0"/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7.2</w:t>
      </w:r>
      <w:r w:rsidR="003A1C69" w:rsidRPr="0055629E">
        <w:rPr>
          <w:rFonts w:ascii="Times New Roman" w:hAnsi="Times New Roman" w:cs="Times New Roman"/>
          <w:sz w:val="24"/>
          <w:szCs w:val="24"/>
        </w:rPr>
        <w:t xml:space="preserve">. </w:t>
      </w:r>
      <w:r w:rsidRPr="0055629E">
        <w:rPr>
          <w:rFonts w:ascii="Times New Roman" w:hAnsi="Times New Roman" w:cs="Times New Roman"/>
          <w:sz w:val="24"/>
          <w:szCs w:val="24"/>
        </w:rPr>
        <w:t xml:space="preserve"> При нарушении установленных настоящим Договором сроков выполнения Работ, Заказчик вправе потребовать, а Подрядчик обязан уплатить пеню в размере 0,1 % от стоимости не выполненных своевременно работ за каждый день просрочки.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7.3. </w:t>
      </w:r>
      <w:r w:rsidR="003A1C69" w:rsidRPr="0055629E">
        <w:rPr>
          <w:rFonts w:ascii="Times New Roman" w:hAnsi="Times New Roman" w:cs="Times New Roman"/>
          <w:sz w:val="24"/>
          <w:szCs w:val="24"/>
        </w:rPr>
        <w:t xml:space="preserve"> </w:t>
      </w:r>
      <w:r w:rsidRPr="0055629E">
        <w:rPr>
          <w:rFonts w:ascii="Times New Roman" w:hAnsi="Times New Roman" w:cs="Times New Roman"/>
          <w:sz w:val="24"/>
          <w:szCs w:val="24"/>
        </w:rPr>
        <w:t xml:space="preserve">За оказание услуг ненадлежащего качества, Заказчик вправе потребовать, а Подрядчик обязан уплатить штраф в размере </w:t>
      </w:r>
      <w:r w:rsidR="00753C22" w:rsidRPr="0055629E">
        <w:rPr>
          <w:rFonts w:ascii="Times New Roman" w:hAnsi="Times New Roman" w:cs="Times New Roman"/>
          <w:sz w:val="24"/>
          <w:szCs w:val="24"/>
        </w:rPr>
        <w:t>5</w:t>
      </w:r>
      <w:r w:rsidRPr="0055629E">
        <w:rPr>
          <w:rFonts w:ascii="Times New Roman" w:hAnsi="Times New Roman" w:cs="Times New Roman"/>
          <w:sz w:val="24"/>
          <w:szCs w:val="24"/>
        </w:rPr>
        <w:t xml:space="preserve"> % от стоимости работ.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7.4. Подрядчик в полном объеме возмещает Заказчику убытки, причиненные по его вине, в случае: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7.4.1. Утраты или повреждения имущества, переданного Заказчиком в связи с оказанием услуг по настоящему Договору.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7.4.2. Приведения указанного имущества в состояние, исключающее возможность его дальнейшего использования по назначению.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7.5. Во всех других случаях, не предусмотренных в разделе 8 настоящего договора,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7.6. Уплата неустойки возмещение ущербов не освобождает Стороны от выполнения своих обязательств в рамках настоящего договора.</w:t>
      </w:r>
    </w:p>
    <w:p w:rsidR="000D103F" w:rsidRPr="0055629E" w:rsidRDefault="000D103F" w:rsidP="00D17AA2">
      <w:pPr>
        <w:spacing w:after="120"/>
        <w:jc w:val="center"/>
      </w:pPr>
      <w:r w:rsidRPr="0055629E">
        <w:rPr>
          <w:b/>
        </w:rPr>
        <w:t>8. Обстоятельства, освобождающие от ответственности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8.1 Стороны освобождаются от ответственности за неисполнение или ненадлежащее исполнение обязательств по настоящему Договору, если такое неисполнение возникло в связи с действием обстоятельств непреодолимой силы, то есть чрезвычайных и непредотвратимых при данных условиях обстоятельств, в том числе, но не ограничиваясь: землетрясения, наводнения, пожары, другие стихийные бедствия, гражданские волнения, эпидемии, блокада, эмбарго и др., возникших после заключения Договора и которые ни одна из сторон Договора не могла ни предвидеть, ни предотвратить разумными мерами.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8.2. В случае наступления указанных в пункте 8.1 обстоятельств, Сторона, ссылающаяся на невозможность исполнения, обязана незамедлительно письменно сообщить об этом второй Стороне. При несоблюдении указанного требования Сторона в дальнейшем не вправе ссылаться на обстоятельства непреодолимой силы.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8.3. Сторона, ссылающаяся на действие обстоятельств непреодолимой силы, обязана представить их подтверждение компетентными органами. При этом документ, выданный Торгово-промышленной палатой, является достаточным подтверждением наличия и продолжительности действия непреодолимой силы.</w:t>
      </w:r>
    </w:p>
    <w:p w:rsidR="00327E82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lastRenderedPageBreak/>
        <w:t>8.4. Если последствия, вызванные обстоятельствами непреодолимой силы, будут длиться более двух месяцев, то стороны встретятся, чтобы обсудить, какие меры следует принять. Если в течение дополнительных двух месяцев стороны не смогут договориться, тогда каждая из сторон имеет право без обращения в суд расторгнуть настоящий договор, предварительно, не менее чем за 10 (десять) рабочих дней до расторжения, письменно уведомив об этом другую сторону.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b/>
          <w:sz w:val="24"/>
          <w:szCs w:val="24"/>
        </w:rPr>
        <w:t>9. Разрешение споров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9.1.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9.2. При недостижении согласия путем переговоров, любая из сторон вправе направить другой стороне претензию любым из перечисленных в пункте 13.1. настоящего договора способов. Срок ответа на претензию составляет 10 (десять) рабочих дней.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9.3. При </w:t>
      </w:r>
      <w:proofErr w:type="spellStart"/>
      <w:r w:rsidRPr="0055629E">
        <w:rPr>
          <w:rFonts w:ascii="Times New Roman" w:hAnsi="Times New Roman" w:cs="Times New Roman"/>
          <w:sz w:val="24"/>
          <w:szCs w:val="24"/>
        </w:rPr>
        <w:t>неурегулировании</w:t>
      </w:r>
      <w:proofErr w:type="spellEnd"/>
      <w:r w:rsidRPr="0055629E">
        <w:rPr>
          <w:rFonts w:ascii="Times New Roman" w:hAnsi="Times New Roman" w:cs="Times New Roman"/>
          <w:sz w:val="24"/>
          <w:szCs w:val="24"/>
        </w:rPr>
        <w:t xml:space="preserve"> спора в претензионном порядке, все споры, разногласия и требования, возникающие между сторонами при изменении, расторжении, неисполнении или ненадлежащем исполнении настоящего Договора, а также по поводу его недействительности, разрешаются в </w:t>
      </w:r>
      <w:r w:rsidR="008E0C42" w:rsidRPr="0055629E">
        <w:rPr>
          <w:rFonts w:ascii="Times New Roman" w:hAnsi="Times New Roman" w:cs="Times New Roman"/>
          <w:sz w:val="24"/>
          <w:szCs w:val="24"/>
        </w:rPr>
        <w:t>Арбитражном суде Новосибирской области</w:t>
      </w:r>
      <w:r w:rsidRPr="005562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03F" w:rsidRPr="0055629E" w:rsidRDefault="000D103F" w:rsidP="0055629E">
      <w:pPr>
        <w:pStyle w:val="ac"/>
        <w:numPr>
          <w:ilvl w:val="0"/>
          <w:numId w:val="13"/>
        </w:numPr>
        <w:tabs>
          <w:tab w:val="left" w:pos="709"/>
          <w:tab w:val="num" w:pos="1080"/>
          <w:tab w:val="left" w:pos="1260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629E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0D103F" w:rsidRPr="0055629E" w:rsidRDefault="000D103F" w:rsidP="0055629E">
      <w:pPr>
        <w:pStyle w:val="ac"/>
        <w:tabs>
          <w:tab w:val="left" w:pos="709"/>
          <w:tab w:val="num" w:pos="1080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10.1. Стороны соглашаются считать конфиденциальную информацию, полученную от другой стороны в ходе исполнения условий договора и обозначенную передающей стороной как конфиденциальную.</w:t>
      </w:r>
    </w:p>
    <w:p w:rsidR="000D103F" w:rsidRPr="0055629E" w:rsidRDefault="000D103F" w:rsidP="0055629E">
      <w:pPr>
        <w:pStyle w:val="ac"/>
        <w:tabs>
          <w:tab w:val="left" w:pos="709"/>
          <w:tab w:val="num" w:pos="1080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10.2. Конфиденциальная информация, которой обмениваются Стороны в соответствии с договором, не раскрывается и не распространяется каким- либо способом или в какой- либо форме получающей Стороной кому - либо, кроме своих собственных служащих и привлекаемых для исполнения обязательств, предусмотренных договором, третьих лиц, у которых есть обоснованная необходимость знать вышеуказанную информацию.</w:t>
      </w:r>
    </w:p>
    <w:p w:rsidR="000D103F" w:rsidRPr="0055629E" w:rsidRDefault="000D103F" w:rsidP="0055629E">
      <w:pPr>
        <w:pStyle w:val="ac"/>
        <w:tabs>
          <w:tab w:val="left" w:pos="709"/>
          <w:tab w:val="num" w:pos="1080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10.3. Информация не является конфиденциальной в следующих случаях:</w:t>
      </w:r>
    </w:p>
    <w:p w:rsidR="000D103F" w:rsidRPr="0055629E" w:rsidRDefault="000D103F" w:rsidP="0055629E">
      <w:pPr>
        <w:pStyle w:val="ac"/>
        <w:tabs>
          <w:tab w:val="left" w:pos="709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10.3.1. Уже находится в доступной сфере или становится доступной общественности без нарушения получающей Стороной.</w:t>
      </w:r>
    </w:p>
    <w:p w:rsidR="000D103F" w:rsidRPr="0055629E" w:rsidRDefault="000D103F" w:rsidP="0055629E">
      <w:pPr>
        <w:pStyle w:val="ac"/>
        <w:tabs>
          <w:tab w:val="left" w:pos="709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10.3.2. Правомерно находилась в распоряжении получающей Стороны без обязательства о неразглашении конфиденциальной информации до ее получения от </w:t>
      </w:r>
      <w:proofErr w:type="gramStart"/>
      <w:r w:rsidRPr="0055629E">
        <w:rPr>
          <w:rFonts w:ascii="Times New Roman" w:hAnsi="Times New Roman" w:cs="Times New Roman"/>
          <w:sz w:val="24"/>
          <w:szCs w:val="24"/>
        </w:rPr>
        <w:t>раскрывающей  Стороны</w:t>
      </w:r>
      <w:proofErr w:type="gramEnd"/>
      <w:r w:rsidRPr="0055629E">
        <w:rPr>
          <w:rFonts w:ascii="Times New Roman" w:hAnsi="Times New Roman" w:cs="Times New Roman"/>
          <w:sz w:val="24"/>
          <w:szCs w:val="24"/>
        </w:rPr>
        <w:t>, что подтверждается письменными документами получающей Стороны.</w:t>
      </w:r>
    </w:p>
    <w:p w:rsidR="000D103F" w:rsidRPr="0055629E" w:rsidRDefault="000D103F" w:rsidP="0055629E">
      <w:pPr>
        <w:pStyle w:val="ac"/>
        <w:tabs>
          <w:tab w:val="left" w:pos="709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10.3.3. Согласно имеющимся доказательствам правомерно получена от третьей Стороны без обязательства о неразглашении конфиденциальной информации.</w:t>
      </w:r>
    </w:p>
    <w:p w:rsidR="000D103F" w:rsidRPr="0055629E" w:rsidRDefault="000D103F" w:rsidP="0055629E">
      <w:pPr>
        <w:pStyle w:val="ac"/>
        <w:tabs>
          <w:tab w:val="left" w:pos="709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10.3.4. Одобрена для обнародования путем письменного согласия раскрывающей Стороны.</w:t>
      </w:r>
    </w:p>
    <w:p w:rsidR="000D103F" w:rsidRPr="0055629E" w:rsidRDefault="000D103F" w:rsidP="0055629E">
      <w:pPr>
        <w:pStyle w:val="ac"/>
        <w:tabs>
          <w:tab w:val="left" w:pos="709"/>
          <w:tab w:val="left" w:pos="1260"/>
        </w:tabs>
        <w:suppressAutoHyphens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10.3.5. Подлежит обязательному оглашению согласно нормам действующего законодательства Российской Федерации.</w:t>
      </w:r>
    </w:p>
    <w:p w:rsidR="000D103F" w:rsidRPr="0055629E" w:rsidRDefault="000D103F" w:rsidP="0055629E">
      <w:pPr>
        <w:pStyle w:val="ac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10.4. В соответствии с Федеральным законом «О персональных данных» Стороны обязуются обеспечить конфиденциальность персональных данных клиентов /контрагентов /руководителей /сотрудников Сторон, которые стали/станут им известны в связи с заключением и исполнением настоящего договора, а также принимать надлежащие меры по их защите и охране.</w:t>
      </w:r>
    </w:p>
    <w:p w:rsidR="000D103F" w:rsidRPr="0055629E" w:rsidRDefault="000D103F" w:rsidP="00D17AA2">
      <w:pPr>
        <w:pStyle w:val="ac"/>
        <w:tabs>
          <w:tab w:val="left" w:pos="709"/>
        </w:tabs>
        <w:suppressAutoHyphens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10.5. Убытки, причиненные любой Стороне в связи с несанкционированным использованием и/или разглашением/передачей конфиденциальной информации (персональных данных) другой Стороной третьим лицам, подлежит возмещению Стороной, в результате действий которой были причинены убытки, за исключением случаев, установленных законодательством Российской Федерации.</w:t>
      </w:r>
    </w:p>
    <w:p w:rsidR="000D103F" w:rsidRPr="0055629E" w:rsidRDefault="000D103F" w:rsidP="0055629E">
      <w:pPr>
        <w:jc w:val="center"/>
      </w:pPr>
      <w:r w:rsidRPr="0055629E">
        <w:rPr>
          <w:b/>
        </w:rPr>
        <w:t>11. Гарантии</w:t>
      </w:r>
    </w:p>
    <w:p w:rsidR="000D103F" w:rsidRPr="0055629E" w:rsidRDefault="000D103F" w:rsidP="0055629E">
      <w:pPr>
        <w:jc w:val="both"/>
      </w:pPr>
      <w:r w:rsidRPr="0055629E">
        <w:t>11.1. Подрядчик гарантирует:</w:t>
      </w:r>
    </w:p>
    <w:p w:rsidR="000D103F" w:rsidRPr="0055629E" w:rsidRDefault="000D103F" w:rsidP="0055629E">
      <w:pPr>
        <w:jc w:val="both"/>
      </w:pPr>
      <w:r w:rsidRPr="0055629E">
        <w:t xml:space="preserve">11.1. Выполнение работ по настоящему договору в соответствии с условиями договора, требованиями СНиП, ГОСТ и технических регламентов, в полном объеме и в сроки, определенные условиями договора. </w:t>
      </w:r>
    </w:p>
    <w:p w:rsidR="000D103F" w:rsidRPr="00E62028" w:rsidRDefault="000D103F" w:rsidP="0055629E">
      <w:pPr>
        <w:jc w:val="both"/>
      </w:pPr>
      <w:r w:rsidRPr="0055629E">
        <w:t xml:space="preserve">11.1.2. Высокое качество выполнения всех Работ, своевременное устранение недостатков и дефектов, </w:t>
      </w:r>
      <w:r w:rsidRPr="00E62028">
        <w:t>выявленных при приемке работ и в гарантийный период эксплуатации.</w:t>
      </w:r>
    </w:p>
    <w:p w:rsidR="00FC6B70" w:rsidRPr="00E62028" w:rsidRDefault="000D103F" w:rsidP="0055629E">
      <w:pPr>
        <w:tabs>
          <w:tab w:val="right" w:pos="0"/>
        </w:tabs>
        <w:jc w:val="both"/>
      </w:pPr>
      <w:r w:rsidRPr="00E62028">
        <w:t xml:space="preserve">11.2. </w:t>
      </w:r>
      <w:r w:rsidR="00FC6B70" w:rsidRPr="00E62028">
        <w:t xml:space="preserve">Гарантийный срок на используемые при выполнении Работ оборудование и материалы соответствует периоду, указанному в паспортах, сертификатах и иных документах, определяющих срок гарантии, представляемые производителем, но не менее </w:t>
      </w:r>
      <w:r w:rsidR="00E62028" w:rsidRPr="00E62028">
        <w:t>3-х лет</w:t>
      </w:r>
      <w:r w:rsidR="00FC6B70" w:rsidRPr="00E62028">
        <w:t xml:space="preserve"> с момента подписания акта сдачи-приемки выполненных работ.</w:t>
      </w:r>
    </w:p>
    <w:p w:rsidR="000D103F" w:rsidRPr="00E62028" w:rsidRDefault="00FC6B70" w:rsidP="0055629E">
      <w:pPr>
        <w:jc w:val="both"/>
      </w:pPr>
      <w:r w:rsidRPr="00E62028">
        <w:lastRenderedPageBreak/>
        <w:t>11.2.1. Если во время периода действия гарантии обнаружены дефекты изделий, Подрядчик обязуется или устранить дефекты, или заменить дефектные изделия за свой счет в срок, установленный Заказчиком.</w:t>
      </w:r>
    </w:p>
    <w:p w:rsidR="0038026B" w:rsidRPr="00E62028" w:rsidRDefault="00FC6B70" w:rsidP="0055629E">
      <w:pPr>
        <w:jc w:val="both"/>
      </w:pPr>
      <w:r w:rsidRPr="00E62028">
        <w:t xml:space="preserve">11.2.2. Гарантийный срок на Работы составляет </w:t>
      </w:r>
      <w:r w:rsidR="00E62028" w:rsidRPr="00E62028">
        <w:t xml:space="preserve">е менее 3-х </w:t>
      </w:r>
      <w:proofErr w:type="gramStart"/>
      <w:r w:rsidR="00E62028" w:rsidRPr="00E62028">
        <w:t>лет</w:t>
      </w:r>
      <w:r w:rsidRPr="00E62028">
        <w:t xml:space="preserve">  с</w:t>
      </w:r>
      <w:proofErr w:type="gramEnd"/>
      <w:r w:rsidRPr="00E62028">
        <w:t xml:space="preserve"> момента подписания акта сдачи-приемки выполненных работ в соответствии с законодательством Российской Федерации.</w:t>
      </w:r>
    </w:p>
    <w:p w:rsidR="000D103F" w:rsidRPr="00E62028" w:rsidRDefault="000D103F" w:rsidP="0055629E">
      <w:pPr>
        <w:jc w:val="center"/>
        <w:rPr>
          <w:b/>
        </w:rPr>
      </w:pPr>
      <w:r w:rsidRPr="00E62028">
        <w:rPr>
          <w:b/>
        </w:rPr>
        <w:t>12. Особые условия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2028">
        <w:rPr>
          <w:rFonts w:ascii="Times New Roman" w:hAnsi="Times New Roman" w:cs="Times New Roman"/>
          <w:sz w:val="24"/>
          <w:szCs w:val="24"/>
        </w:rPr>
        <w:t>12.1. Заказчик вправе в одностороннем</w:t>
      </w:r>
      <w:r w:rsidRPr="0055629E">
        <w:rPr>
          <w:rFonts w:ascii="Times New Roman" w:hAnsi="Times New Roman" w:cs="Times New Roman"/>
          <w:sz w:val="24"/>
          <w:szCs w:val="24"/>
        </w:rPr>
        <w:t xml:space="preserve"> порядке, без обращения в </w:t>
      </w:r>
      <w:r w:rsidR="008E0C42" w:rsidRPr="0055629E">
        <w:rPr>
          <w:rFonts w:ascii="Times New Roman" w:hAnsi="Times New Roman" w:cs="Times New Roman"/>
          <w:sz w:val="24"/>
          <w:szCs w:val="24"/>
        </w:rPr>
        <w:t>с</w:t>
      </w:r>
      <w:r w:rsidRPr="0055629E">
        <w:rPr>
          <w:rFonts w:ascii="Times New Roman" w:hAnsi="Times New Roman" w:cs="Times New Roman"/>
          <w:sz w:val="24"/>
          <w:szCs w:val="24"/>
        </w:rPr>
        <w:t>уд расторгнуть настоящий договор, незамедлительно письменно уведомив Подрядчика о таком отказе, в следующих случаях: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12.1.1. Подрядчик выполняет работы настолько медленно, что окончание их в срок, определенный настоящим договором становится явно невозможным;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12.1.2. Подрядчик систематически нарушает технологию производства работ, допускает некачественное выполнение работ;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12.1.3. Если в арбитражном суде будет возбуждено производство по делу о банкротстве Подрядчика, его ликвидации, или если он сам объявит о своем банкротстве, ликвидации.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12.2. В течение 10 (десяти) дней со дня письменного уведомления Подрядчика о расторжении настоящего договора, Заказчик обязуется произвести окончательный расчет с Подрядчиком, оплатив ему стоимость фактически выполненных и принятых Заказчиком работ.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12.3. В течение 10 (десяти) дней со дня расторжения настоящего договора в предусмотренном выше порядке, Подрядчик обязуется освободить строительную площадку от строительных механизмов и материалов своей поставки. Передать Заказчику по Акту приема-передачи неиспользованные материалы (оплаченные Заказчиком), незавершенный строительством объект, а в случае, если стоимость фактически выполненного им объема работ окажется менее суммы полученного аванса – вернуть Заказчику оставшиеся денежные средства.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12.4. В случае нарушения Заказчиком обязательств по договору, повлекших нарушение сроков выполнения работ Подрядчиком, сроки выполнения работ Подрядчиком должны быть увеличены на срок просрочки Заказчиком обязательств по договору.</w:t>
      </w:r>
    </w:p>
    <w:p w:rsidR="000D103F" w:rsidRPr="0055629E" w:rsidRDefault="000D103F" w:rsidP="00D17AA2">
      <w:pPr>
        <w:pStyle w:val="ac"/>
        <w:tabs>
          <w:tab w:val="left" w:pos="709"/>
        </w:tabs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29E">
        <w:rPr>
          <w:rFonts w:ascii="Times New Roman" w:hAnsi="Times New Roman" w:cs="Times New Roman"/>
          <w:b/>
          <w:sz w:val="24"/>
          <w:szCs w:val="24"/>
        </w:rPr>
        <w:t>13. Прочие условия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13.1. Все уведомления, сообщения, заявки и другие документы должны направляться в письменной форме. Любое сообщение будет считаться исполненным надлежащим образом, если оно направлено заказным письмом или доставлено лично по почтовому адресу Стороны с получением под расписку должностными лицами. Отправленные посредством </w:t>
      </w:r>
      <w:r w:rsidR="0055629E" w:rsidRPr="0055629E">
        <w:rPr>
          <w:rFonts w:ascii="Times New Roman" w:hAnsi="Times New Roman" w:cs="Times New Roman"/>
          <w:sz w:val="24"/>
          <w:szCs w:val="24"/>
        </w:rPr>
        <w:t>электронной</w:t>
      </w:r>
      <w:r w:rsidRPr="0055629E">
        <w:rPr>
          <w:rFonts w:ascii="Times New Roman" w:hAnsi="Times New Roman" w:cs="Times New Roman"/>
          <w:sz w:val="24"/>
          <w:szCs w:val="24"/>
        </w:rPr>
        <w:t xml:space="preserve"> связи документы считаются переданными надлежащим образом и имеют юридическую силу до передачи оригиналов таких документов. Сторона, передавшая документ </w:t>
      </w:r>
      <w:r w:rsidR="0055629E" w:rsidRPr="0055629E">
        <w:rPr>
          <w:rFonts w:ascii="Times New Roman" w:hAnsi="Times New Roman" w:cs="Times New Roman"/>
          <w:sz w:val="24"/>
          <w:szCs w:val="24"/>
        </w:rPr>
        <w:t>электрон</w:t>
      </w:r>
      <w:r w:rsidRPr="0055629E">
        <w:rPr>
          <w:rFonts w:ascii="Times New Roman" w:hAnsi="Times New Roman" w:cs="Times New Roman"/>
          <w:sz w:val="24"/>
          <w:szCs w:val="24"/>
        </w:rPr>
        <w:t>ной связью, обязана в течение двух рабочих дней направить другой стороне подлинник этого документа.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13.2. В случае изменения реквизитов, указанных в разделе 1</w:t>
      </w:r>
      <w:r w:rsidR="00B977FF">
        <w:rPr>
          <w:rFonts w:ascii="Times New Roman" w:hAnsi="Times New Roman" w:cs="Times New Roman"/>
          <w:sz w:val="24"/>
          <w:szCs w:val="24"/>
        </w:rPr>
        <w:t>4</w:t>
      </w:r>
      <w:r w:rsidRPr="0055629E">
        <w:rPr>
          <w:rFonts w:ascii="Times New Roman" w:hAnsi="Times New Roman" w:cs="Times New Roman"/>
          <w:sz w:val="24"/>
          <w:szCs w:val="24"/>
        </w:rPr>
        <w:t xml:space="preserve"> настоящего Договора, Сторона, реквизиты которой изменились, обязана незамедлительно уведомить другую Сторону об изменениях.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13.3. Настоящий договор может быть изменен, дополнен или расторгнут по соглашению Сторон. Любые предложения, изменения и дополнения к настоящему договору действительны лишь при условии, если они совершены в письменной форме и подписаны уполномоченными на то представителями обеих Сторон.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13.4. Договор составлен в двух идентичных экземплярах, имеющих равную юридическую силу, по одному для каждой из Сторон.</w:t>
      </w:r>
    </w:p>
    <w:p w:rsidR="000D103F" w:rsidRPr="0055629E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 xml:space="preserve">13.5. Договор вступает в силу с момента его подписания Сторонами и действует до полного исполнения сторонами своих обязательств.       </w:t>
      </w:r>
    </w:p>
    <w:p w:rsidR="0038026B" w:rsidRDefault="000D103F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629E">
        <w:rPr>
          <w:rFonts w:ascii="Times New Roman" w:hAnsi="Times New Roman" w:cs="Times New Roman"/>
          <w:sz w:val="24"/>
          <w:szCs w:val="24"/>
        </w:rPr>
        <w:t>13.6. 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62028" w:rsidRDefault="00E62028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2028" w:rsidRDefault="00E62028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– Техническое задание</w:t>
      </w:r>
    </w:p>
    <w:p w:rsidR="00E62028" w:rsidRPr="0055629E" w:rsidRDefault="00E62028" w:rsidP="0055629E">
      <w:pPr>
        <w:pStyle w:val="ac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№2 -  ЛСР </w:t>
      </w:r>
    </w:p>
    <w:p w:rsidR="000D103F" w:rsidRPr="0055629E" w:rsidRDefault="00B977FF" w:rsidP="00D17AA2">
      <w:pPr>
        <w:pStyle w:val="ac"/>
        <w:tabs>
          <w:tab w:val="left" w:pos="709"/>
        </w:tabs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0D103F" w:rsidRPr="0055629E">
        <w:rPr>
          <w:rFonts w:ascii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48"/>
        <w:gridCol w:w="4723"/>
      </w:tblGrid>
      <w:tr w:rsidR="000D103F" w:rsidRPr="0055629E" w:rsidTr="00F512DC">
        <w:tc>
          <w:tcPr>
            <w:tcW w:w="4848" w:type="dxa"/>
            <w:shd w:val="clear" w:color="auto" w:fill="auto"/>
          </w:tcPr>
          <w:p w:rsidR="00A8410B" w:rsidRPr="0055629E" w:rsidRDefault="00A8410B" w:rsidP="00D17AA2"/>
          <w:tbl>
            <w:tblPr>
              <w:tblW w:w="4632" w:type="dxa"/>
              <w:tblLook w:val="01E0" w:firstRow="1" w:lastRow="1" w:firstColumn="1" w:lastColumn="1" w:noHBand="0" w:noVBand="0"/>
            </w:tblPr>
            <w:tblGrid>
              <w:gridCol w:w="4632"/>
            </w:tblGrid>
            <w:tr w:rsidR="0055629E" w:rsidRPr="0055629E" w:rsidTr="00F512DC">
              <w:trPr>
                <w:trHeight w:val="765"/>
              </w:trPr>
              <w:tc>
                <w:tcPr>
                  <w:tcW w:w="4632" w:type="dxa"/>
                  <w:shd w:val="clear" w:color="auto" w:fill="auto"/>
                </w:tcPr>
                <w:p w:rsidR="000D103F" w:rsidRPr="0055629E" w:rsidRDefault="000D103F" w:rsidP="00776A50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  <w:r w:rsidRPr="0055629E">
                    <w:rPr>
                      <w:b/>
                    </w:rPr>
                    <w:t>Заказчик:</w:t>
                  </w:r>
                </w:p>
                <w:p w:rsidR="000D103F" w:rsidRDefault="0058074C" w:rsidP="00776A50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ЗАО «Энергосервис «Чкаловец»</w:t>
                  </w:r>
                </w:p>
                <w:p w:rsidR="0058074C" w:rsidRDefault="0058074C" w:rsidP="00776A50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</w:p>
                <w:p w:rsidR="0058074C" w:rsidRDefault="0058074C" w:rsidP="00776A50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</w:p>
                <w:p w:rsidR="0058074C" w:rsidRDefault="0058074C" w:rsidP="00776A50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</w:p>
                <w:p w:rsidR="00776A50" w:rsidRPr="00B84572" w:rsidRDefault="00776A50" w:rsidP="00776A50">
                  <w:pPr>
                    <w:pStyle w:val="ConsNonformat"/>
                    <w:widowControl/>
                    <w:ind w:righ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А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дрес: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630051, г.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Новосибирск                           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ул. Ползунова,15 к.1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   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                               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ИНН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5401330397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КПП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540101001                   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ОГРН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1095401010330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ОКПО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62921928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            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Банк: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Сибирский банк (ПАО) Сбербанка                    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России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                    </w:t>
                  </w:r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р/</w:t>
                  </w:r>
                  <w:proofErr w:type="spellStart"/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сч</w:t>
                  </w:r>
                  <w:proofErr w:type="spellEnd"/>
                  <w:r w:rsidRPr="00B84572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40702810144080007344      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БИК 045004641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    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</w:t>
                  </w:r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К/</w:t>
                  </w:r>
                  <w:proofErr w:type="spellStart"/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сч</w:t>
                  </w:r>
                  <w:proofErr w:type="spellEnd"/>
                  <w:r w:rsidRPr="00B8457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30101810500000000641</w:t>
                  </w:r>
                </w:p>
                <w:p w:rsidR="0058074C" w:rsidRDefault="0058074C" w:rsidP="00D17AA2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</w:p>
                <w:p w:rsidR="0058074C" w:rsidRDefault="0058074C" w:rsidP="00D17AA2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  <w:rPr>
                      <w:b/>
                    </w:rPr>
                  </w:pPr>
                </w:p>
                <w:p w:rsidR="000D103F" w:rsidRPr="005E7DCD" w:rsidRDefault="000D103F" w:rsidP="00D17AA2">
                  <w:pPr>
                    <w:tabs>
                      <w:tab w:val="left" w:pos="709"/>
                      <w:tab w:val="left" w:pos="1260"/>
                    </w:tabs>
                    <w:suppressAutoHyphens/>
                    <w:jc w:val="both"/>
                  </w:pPr>
                </w:p>
                <w:p w:rsidR="000D103F" w:rsidRPr="0055629E" w:rsidRDefault="0058074C" w:rsidP="00D17AA2">
                  <w:pPr>
                    <w:jc w:val="both"/>
                  </w:pPr>
                  <w:r>
                    <w:t>Директор</w:t>
                  </w:r>
                </w:p>
                <w:p w:rsidR="000D103F" w:rsidRPr="0055629E" w:rsidRDefault="000D103F" w:rsidP="00D17AA2">
                  <w:pPr>
                    <w:jc w:val="both"/>
                  </w:pPr>
                </w:p>
                <w:p w:rsidR="000D103F" w:rsidRPr="0055629E" w:rsidRDefault="0058074C" w:rsidP="0058074C">
                  <w:pPr>
                    <w:jc w:val="both"/>
                  </w:pPr>
                  <w:r>
                    <w:t>__________________/А.Н. Сумин</w:t>
                  </w:r>
                  <w:r w:rsidR="000D103F" w:rsidRPr="0055629E">
                    <w:t>/</w:t>
                  </w:r>
                </w:p>
              </w:tc>
            </w:tr>
          </w:tbl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</w:p>
        </w:tc>
        <w:tc>
          <w:tcPr>
            <w:tcW w:w="4723" w:type="dxa"/>
            <w:shd w:val="clear" w:color="auto" w:fill="auto"/>
          </w:tcPr>
          <w:p w:rsidR="00A8410B" w:rsidRPr="0055629E" w:rsidRDefault="00A8410B" w:rsidP="00D17AA2">
            <w:pPr>
              <w:tabs>
                <w:tab w:val="left" w:pos="709"/>
                <w:tab w:val="left" w:pos="1260"/>
              </w:tabs>
              <w:suppressAutoHyphens/>
              <w:jc w:val="both"/>
              <w:rPr>
                <w:b/>
              </w:rPr>
            </w:pPr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rPr>
                <w:b/>
              </w:rPr>
              <w:t>Подрядчик:</w:t>
            </w:r>
          </w:p>
          <w:p w:rsidR="000D103F" w:rsidRPr="0055629E" w:rsidRDefault="005565F6" w:rsidP="00D17AA2">
            <w:pPr>
              <w:tabs>
                <w:tab w:val="left" w:pos="709"/>
                <w:tab w:val="left" w:pos="1260"/>
              </w:tabs>
              <w:suppressAutoHyphens/>
              <w:jc w:val="both"/>
              <w:rPr>
                <w:b/>
              </w:rPr>
            </w:pPr>
            <w:r w:rsidRPr="0055629E">
              <w:rPr>
                <w:b/>
              </w:rPr>
              <w:fldChar w:fldCharType="begin">
                <w:ffData>
                  <w:name w:val="сокр_наим_контр"/>
                  <w:enabled/>
                  <w:calcOnExit w:val="0"/>
                  <w:textInput/>
                </w:ffData>
              </w:fldChar>
            </w:r>
            <w:bookmarkStart w:id="1" w:name="сокр_наим_контр"/>
            <w:r w:rsidR="000D103F" w:rsidRPr="0055629E">
              <w:rPr>
                <w:b/>
              </w:rPr>
              <w:instrText xml:space="preserve"> FORMTEXT </w:instrText>
            </w:r>
            <w:r w:rsidRPr="0055629E">
              <w:rPr>
                <w:b/>
              </w:rPr>
            </w:r>
            <w:r w:rsidRPr="0055629E">
              <w:rPr>
                <w:b/>
              </w:rPr>
              <w:fldChar w:fldCharType="separate"/>
            </w:r>
            <w:r w:rsidR="000D103F" w:rsidRPr="0055629E">
              <w:rPr>
                <w:b/>
                <w:noProof/>
              </w:rPr>
              <w:t> </w:t>
            </w:r>
            <w:r w:rsidR="000D103F" w:rsidRPr="0055629E">
              <w:rPr>
                <w:b/>
                <w:noProof/>
              </w:rPr>
              <w:t> </w:t>
            </w:r>
            <w:r w:rsidR="000D103F" w:rsidRPr="0055629E">
              <w:rPr>
                <w:b/>
                <w:noProof/>
              </w:rPr>
              <w:t> </w:t>
            </w:r>
            <w:r w:rsidR="000D103F" w:rsidRPr="0055629E">
              <w:rPr>
                <w:b/>
                <w:noProof/>
              </w:rPr>
              <w:t> </w:t>
            </w:r>
            <w:r w:rsidR="000D103F" w:rsidRPr="0055629E">
              <w:rPr>
                <w:b/>
                <w:noProof/>
              </w:rPr>
              <w:t> </w:t>
            </w:r>
            <w:r w:rsidRPr="0055629E">
              <w:rPr>
                <w:b/>
              </w:rPr>
              <w:fldChar w:fldCharType="end"/>
            </w:r>
            <w:bookmarkEnd w:id="1"/>
          </w:p>
          <w:p w:rsidR="000D103F" w:rsidRPr="0055629E" w:rsidRDefault="005565F6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fldChar w:fldCharType="begin">
                <w:ffData>
                  <w:name w:val="адрес_контрагента"/>
                  <w:enabled/>
                  <w:calcOnExit w:val="0"/>
                  <w:textInput/>
                </w:ffData>
              </w:fldChar>
            </w:r>
            <w:bookmarkStart w:id="2" w:name="адрес_контрагента"/>
            <w:r w:rsidR="000D103F" w:rsidRPr="0055629E">
              <w:instrText xml:space="preserve"> FORMTEXT </w:instrText>
            </w:r>
            <w:r w:rsidRPr="0055629E">
              <w:fldChar w:fldCharType="separate"/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Pr="0055629E">
              <w:fldChar w:fldCharType="end"/>
            </w:r>
            <w:bookmarkEnd w:id="2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ОГРН </w:t>
            </w:r>
            <w:r w:rsidR="005565F6" w:rsidRPr="0055629E">
              <w:fldChar w:fldCharType="begin">
                <w:ffData>
                  <w:name w:val="ОГРН_контрагента"/>
                  <w:enabled/>
                  <w:calcOnExit w:val="0"/>
                  <w:textInput/>
                </w:ffData>
              </w:fldChar>
            </w:r>
            <w:bookmarkStart w:id="3" w:name="ОГРН_контрагента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3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lastRenderedPageBreak/>
              <w:t xml:space="preserve">ИНН / КПП </w:t>
            </w:r>
            <w:r w:rsidR="005565F6" w:rsidRPr="0055629E">
              <w:fldChar w:fldCharType="begin">
                <w:ffData>
                  <w:name w:val="ИНН_контрагента"/>
                  <w:enabled/>
                  <w:calcOnExit w:val="0"/>
                  <w:textInput/>
                </w:ffData>
              </w:fldChar>
            </w:r>
            <w:bookmarkStart w:id="4" w:name="ИНН_контрагента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4"/>
            <w:r w:rsidRPr="0055629E">
              <w:t xml:space="preserve"> / </w:t>
            </w:r>
            <w:r w:rsidR="005565F6" w:rsidRPr="0055629E">
              <w:fldChar w:fldCharType="begin">
                <w:ffData>
                  <w:name w:val="КПП_контрагента"/>
                  <w:enabled/>
                  <w:calcOnExit w:val="0"/>
                  <w:textInput/>
                </w:ffData>
              </w:fldChar>
            </w:r>
            <w:bookmarkStart w:id="5" w:name="КПП_контрагента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5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ОКПО </w:t>
            </w:r>
            <w:r w:rsidR="005565F6" w:rsidRPr="0055629E">
              <w:fldChar w:fldCharType="begin">
                <w:ffData>
                  <w:name w:val="ОКПО_контрагена"/>
                  <w:enabled/>
                  <w:calcOnExit w:val="0"/>
                  <w:textInput/>
                </w:ffData>
              </w:fldChar>
            </w:r>
            <w:bookmarkStart w:id="6" w:name="ОКПО_контрагена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6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Р/с </w:t>
            </w:r>
            <w:r w:rsidR="005565F6" w:rsidRPr="0055629E">
              <w:fldChar w:fldCharType="begin">
                <w:ffData>
                  <w:name w:val="номер_счет_контр"/>
                  <w:enabled/>
                  <w:calcOnExit w:val="0"/>
                  <w:textInput/>
                </w:ffData>
              </w:fldChar>
            </w:r>
            <w:bookmarkStart w:id="7" w:name="номер_счет_контр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7"/>
          </w:p>
          <w:p w:rsidR="000D103F" w:rsidRPr="0055629E" w:rsidRDefault="005565F6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fldChar w:fldCharType="begin">
                <w:ffData>
                  <w:name w:val="наим_банк_контр"/>
                  <w:enabled/>
                  <w:calcOnExit w:val="0"/>
                  <w:textInput/>
                </w:ffData>
              </w:fldChar>
            </w:r>
            <w:bookmarkStart w:id="8" w:name="наим_банк_контр"/>
            <w:r w:rsidR="000D103F" w:rsidRPr="0055629E">
              <w:instrText xml:space="preserve"> FORMTEXT </w:instrText>
            </w:r>
            <w:r w:rsidRPr="0055629E">
              <w:fldChar w:fldCharType="separate"/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Pr="0055629E">
              <w:fldChar w:fldCharType="end"/>
            </w:r>
            <w:bookmarkEnd w:id="8"/>
            <w:r w:rsidR="000D103F" w:rsidRPr="0055629E">
              <w:t xml:space="preserve"> </w:t>
            </w:r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К/с </w:t>
            </w:r>
            <w:r w:rsidR="005565F6" w:rsidRPr="0055629E">
              <w:fldChar w:fldCharType="begin">
                <w:ffData>
                  <w:name w:val="номер_кс_контр"/>
                  <w:enabled/>
                  <w:calcOnExit w:val="0"/>
                  <w:textInput/>
                </w:ffData>
              </w:fldChar>
            </w:r>
            <w:bookmarkStart w:id="9" w:name="номер_кс_контр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9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БИК </w:t>
            </w:r>
            <w:r w:rsidR="005565F6" w:rsidRPr="0055629E">
              <w:fldChar w:fldCharType="begin">
                <w:ffData>
                  <w:name w:val="БИК_контр"/>
                  <w:enabled/>
                  <w:calcOnExit w:val="0"/>
                  <w:textInput/>
                </w:ffData>
              </w:fldChar>
            </w:r>
            <w:bookmarkStart w:id="10" w:name="БИК_контр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10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t xml:space="preserve">Телефон, факс: </w:t>
            </w:r>
            <w:r w:rsidR="005565F6" w:rsidRPr="0055629E">
              <w:fldChar w:fldCharType="begin">
                <w:ffData>
                  <w:name w:val="телефоны_контр"/>
                  <w:enabled/>
                  <w:calcOnExit w:val="0"/>
                  <w:textInput/>
                </w:ffData>
              </w:fldChar>
            </w:r>
            <w:bookmarkStart w:id="11" w:name="телефоны_контр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11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  <w:rPr>
                <w:lang w:val="en-US"/>
              </w:rPr>
            </w:pPr>
            <w:r w:rsidRPr="0055629E">
              <w:rPr>
                <w:lang w:val="en-US"/>
              </w:rPr>
              <w:t xml:space="preserve">e-mail: </w:t>
            </w:r>
            <w:r w:rsidR="005565F6" w:rsidRPr="0055629E">
              <w:rPr>
                <w:lang w:val="en-US"/>
              </w:rPr>
              <w:fldChar w:fldCharType="begin">
                <w:ffData>
                  <w:name w:val="email_контр"/>
                  <w:enabled/>
                  <w:calcOnExit w:val="0"/>
                  <w:textInput/>
                </w:ffData>
              </w:fldChar>
            </w:r>
            <w:bookmarkStart w:id="12" w:name="email_контр"/>
            <w:r w:rsidRPr="0055629E">
              <w:rPr>
                <w:lang w:val="en-US"/>
              </w:rPr>
              <w:instrText xml:space="preserve"> FORMTEXT </w:instrText>
            </w:r>
            <w:r w:rsidR="005565F6" w:rsidRPr="0055629E">
              <w:rPr>
                <w:lang w:val="en-US"/>
              </w:rPr>
            </w:r>
            <w:r w:rsidR="005565F6" w:rsidRPr="0055629E">
              <w:rPr>
                <w:lang w:val="en-US"/>
              </w:rPr>
              <w:fldChar w:fldCharType="separate"/>
            </w:r>
            <w:r w:rsidRPr="0055629E">
              <w:rPr>
                <w:noProof/>
                <w:lang w:val="en-US"/>
              </w:rPr>
              <w:t> </w:t>
            </w:r>
            <w:r w:rsidRPr="0055629E">
              <w:rPr>
                <w:noProof/>
                <w:lang w:val="en-US"/>
              </w:rPr>
              <w:t> </w:t>
            </w:r>
            <w:r w:rsidRPr="0055629E">
              <w:rPr>
                <w:noProof/>
                <w:lang w:val="en-US"/>
              </w:rPr>
              <w:t> </w:t>
            </w:r>
            <w:r w:rsidRPr="0055629E">
              <w:rPr>
                <w:noProof/>
                <w:lang w:val="en-US"/>
              </w:rPr>
              <w:t> </w:t>
            </w:r>
            <w:r w:rsidRPr="0055629E">
              <w:rPr>
                <w:noProof/>
                <w:lang w:val="en-US"/>
              </w:rPr>
              <w:t> </w:t>
            </w:r>
            <w:r w:rsidR="005565F6" w:rsidRPr="0055629E">
              <w:rPr>
                <w:lang w:val="en-US"/>
              </w:rPr>
              <w:fldChar w:fldCharType="end"/>
            </w:r>
            <w:bookmarkEnd w:id="12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  <w:rPr>
                <w:lang w:val="en-US"/>
              </w:rPr>
            </w:pPr>
          </w:p>
          <w:p w:rsidR="000D103F" w:rsidRPr="0055629E" w:rsidRDefault="005565F6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  <w:r w:rsidRPr="0055629E"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3" w:name="ТекстовоеПоле22"/>
            <w:r w:rsidR="000D103F" w:rsidRPr="0055629E">
              <w:instrText xml:space="preserve"> FORMTEXT </w:instrText>
            </w:r>
            <w:r w:rsidRPr="0055629E">
              <w:fldChar w:fldCharType="separate"/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="000D103F" w:rsidRPr="0055629E">
              <w:rPr>
                <w:noProof/>
              </w:rPr>
              <w:t> </w:t>
            </w:r>
            <w:r w:rsidRPr="0055629E">
              <w:fldChar w:fldCharType="end"/>
            </w:r>
            <w:bookmarkEnd w:id="13"/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</w:p>
          <w:p w:rsidR="000D103F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</w:p>
          <w:p w:rsidR="00776A50" w:rsidRDefault="00776A50" w:rsidP="00D17AA2">
            <w:pPr>
              <w:tabs>
                <w:tab w:val="left" w:pos="709"/>
                <w:tab w:val="left" w:pos="1260"/>
              </w:tabs>
              <w:suppressAutoHyphens/>
              <w:jc w:val="both"/>
            </w:pPr>
          </w:p>
          <w:p w:rsidR="000D103F" w:rsidRPr="0055629E" w:rsidRDefault="000D103F" w:rsidP="00D17AA2">
            <w:pPr>
              <w:tabs>
                <w:tab w:val="left" w:pos="709"/>
                <w:tab w:val="left" w:pos="1260"/>
              </w:tabs>
              <w:suppressAutoHyphens/>
              <w:jc w:val="both"/>
              <w:rPr>
                <w:lang w:val="en-US"/>
              </w:rPr>
            </w:pPr>
            <w:bookmarkStart w:id="14" w:name="_GoBack"/>
            <w:bookmarkEnd w:id="14"/>
            <w:r w:rsidRPr="0055629E">
              <w:t>________________/</w:t>
            </w:r>
            <w:r w:rsidR="005565F6" w:rsidRPr="0055629E">
              <w:fldChar w:fldCharType="begin">
                <w:ffData>
                  <w:name w:val="ФИО_предст_контр"/>
                  <w:enabled/>
                  <w:calcOnExit w:val="0"/>
                  <w:textInput/>
                </w:ffData>
              </w:fldChar>
            </w:r>
            <w:bookmarkStart w:id="15" w:name="ФИО_предст_контр"/>
            <w:r w:rsidRPr="0055629E">
              <w:instrText xml:space="preserve"> FORMTEXT </w:instrText>
            </w:r>
            <w:r w:rsidR="005565F6" w:rsidRPr="0055629E">
              <w:fldChar w:fldCharType="separate"/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Pr="0055629E">
              <w:rPr>
                <w:noProof/>
              </w:rPr>
              <w:t> </w:t>
            </w:r>
            <w:r w:rsidR="005565F6" w:rsidRPr="0055629E">
              <w:fldChar w:fldCharType="end"/>
            </w:r>
            <w:bookmarkEnd w:id="15"/>
            <w:r w:rsidRPr="0055629E">
              <w:t>/</w:t>
            </w:r>
          </w:p>
        </w:tc>
      </w:tr>
    </w:tbl>
    <w:p w:rsidR="000D103F" w:rsidRDefault="000D103F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Default="00776A50" w:rsidP="00D17AA2">
      <w:pPr>
        <w:shd w:val="clear" w:color="auto" w:fill="FFFFFF"/>
        <w:tabs>
          <w:tab w:val="left" w:leader="hyphen" w:pos="9528"/>
        </w:tabs>
      </w:pPr>
    </w:p>
    <w:p w:rsidR="00776A50" w:rsidRPr="0055629E" w:rsidRDefault="00776A50" w:rsidP="00D17AA2">
      <w:pPr>
        <w:shd w:val="clear" w:color="auto" w:fill="FFFFFF"/>
        <w:tabs>
          <w:tab w:val="left" w:leader="hyphen" w:pos="9528"/>
        </w:tabs>
      </w:pPr>
    </w:p>
    <w:sectPr w:rsidR="00776A50" w:rsidRPr="0055629E" w:rsidSect="00776A50">
      <w:pgSz w:w="11906" w:h="16838"/>
      <w:pgMar w:top="568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3E3" w:rsidRDefault="003E73E3" w:rsidP="00DC5EDA">
      <w:r>
        <w:separator/>
      </w:r>
    </w:p>
  </w:endnote>
  <w:endnote w:type="continuationSeparator" w:id="0">
    <w:p w:rsidR="003E73E3" w:rsidRDefault="003E73E3" w:rsidP="00DC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3E3" w:rsidRDefault="003E73E3" w:rsidP="00DC5EDA">
      <w:r>
        <w:separator/>
      </w:r>
    </w:p>
  </w:footnote>
  <w:footnote w:type="continuationSeparator" w:id="0">
    <w:p w:rsidR="003E73E3" w:rsidRDefault="003E73E3" w:rsidP="00DC5EDA">
      <w:r>
        <w:continuationSeparator/>
      </w:r>
    </w:p>
  </w:footnote>
  <w:footnote w:id="1">
    <w:p w:rsidR="00B62A64" w:rsidRDefault="00B62A64" w:rsidP="00776A50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="00776A50" w:rsidRPr="00734AA2">
        <w:t>В случае заключения договора с юридическим лицом, работающим по упрощенной системе налогообложения, или физическим лицом или индивидуальным предпринимателем, пункты, касающиеся порядка формирования цены Договора и порядка оплаты, будут скорректированы в части налогов, а также выставления счет-фактур.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/>
      </w:rPr>
    </w:lvl>
  </w:abstractNum>
  <w:abstractNum w:abstractNumId="1" w15:restartNumberingAfterBreak="0">
    <w:nsid w:val="01500C6B"/>
    <w:multiLevelType w:val="multilevel"/>
    <w:tmpl w:val="3F08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2DE1DB0"/>
    <w:multiLevelType w:val="multilevel"/>
    <w:tmpl w:val="3A7289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6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9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5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44" w:hanging="1800"/>
      </w:pPr>
      <w:rPr>
        <w:rFonts w:hint="default"/>
        <w:b/>
      </w:rPr>
    </w:lvl>
  </w:abstractNum>
  <w:abstractNum w:abstractNumId="3" w15:restartNumberingAfterBreak="0">
    <w:nsid w:val="05B3588E"/>
    <w:multiLevelType w:val="multilevel"/>
    <w:tmpl w:val="FDA64F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3554B9"/>
    <w:multiLevelType w:val="multilevel"/>
    <w:tmpl w:val="22740C1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53" w:hanging="58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2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544" w:hanging="1800"/>
      </w:pPr>
      <w:rPr>
        <w:rFonts w:hint="default"/>
        <w:b/>
      </w:rPr>
    </w:lvl>
  </w:abstractNum>
  <w:abstractNum w:abstractNumId="5" w15:restartNumberingAfterBreak="0">
    <w:nsid w:val="38CA57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FD1079"/>
    <w:multiLevelType w:val="multilevel"/>
    <w:tmpl w:val="510CBF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BF24C7"/>
    <w:multiLevelType w:val="multilevel"/>
    <w:tmpl w:val="36F0DEFC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40BC1AE5"/>
    <w:multiLevelType w:val="hybridMultilevel"/>
    <w:tmpl w:val="14100AC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0228F"/>
    <w:multiLevelType w:val="multilevel"/>
    <w:tmpl w:val="1BD6433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B9636D2"/>
    <w:multiLevelType w:val="multilevel"/>
    <w:tmpl w:val="CA747B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73D32D72"/>
    <w:multiLevelType w:val="hybridMultilevel"/>
    <w:tmpl w:val="648A7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F07C9B"/>
    <w:multiLevelType w:val="multilevel"/>
    <w:tmpl w:val="289669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12"/>
  </w:num>
  <w:num w:numId="10">
    <w:abstractNumId w:val="3"/>
  </w:num>
  <w:num w:numId="11">
    <w:abstractNumId w:val="6"/>
  </w:num>
  <w:num w:numId="12">
    <w:abstractNumId w:val="10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B"/>
    <w:rsid w:val="0000555B"/>
    <w:rsid w:val="000066A8"/>
    <w:rsid w:val="00006BA9"/>
    <w:rsid w:val="0000703F"/>
    <w:rsid w:val="000116D5"/>
    <w:rsid w:val="0001689A"/>
    <w:rsid w:val="00021648"/>
    <w:rsid w:val="000238AC"/>
    <w:rsid w:val="00031C2F"/>
    <w:rsid w:val="000335AB"/>
    <w:rsid w:val="00033B61"/>
    <w:rsid w:val="00037034"/>
    <w:rsid w:val="00041C1C"/>
    <w:rsid w:val="00045FE7"/>
    <w:rsid w:val="00054940"/>
    <w:rsid w:val="00056F60"/>
    <w:rsid w:val="0006189D"/>
    <w:rsid w:val="00061F63"/>
    <w:rsid w:val="0006412F"/>
    <w:rsid w:val="0006452F"/>
    <w:rsid w:val="0007194C"/>
    <w:rsid w:val="00082F69"/>
    <w:rsid w:val="0008797D"/>
    <w:rsid w:val="0009249E"/>
    <w:rsid w:val="00094C0E"/>
    <w:rsid w:val="0009518E"/>
    <w:rsid w:val="000A4593"/>
    <w:rsid w:val="000C219B"/>
    <w:rsid w:val="000C5C24"/>
    <w:rsid w:val="000D03B8"/>
    <w:rsid w:val="000D103F"/>
    <w:rsid w:val="000D3489"/>
    <w:rsid w:val="000D4F07"/>
    <w:rsid w:val="000D65DC"/>
    <w:rsid w:val="000E1706"/>
    <w:rsid w:val="000E476A"/>
    <w:rsid w:val="000E7427"/>
    <w:rsid w:val="000F148B"/>
    <w:rsid w:val="000F1DE2"/>
    <w:rsid w:val="0010390D"/>
    <w:rsid w:val="001069E5"/>
    <w:rsid w:val="00113703"/>
    <w:rsid w:val="001174EA"/>
    <w:rsid w:val="001361CD"/>
    <w:rsid w:val="0014393B"/>
    <w:rsid w:val="001505C3"/>
    <w:rsid w:val="00150FD7"/>
    <w:rsid w:val="00152DB8"/>
    <w:rsid w:val="00153170"/>
    <w:rsid w:val="001555BC"/>
    <w:rsid w:val="00160AC1"/>
    <w:rsid w:val="00163AAF"/>
    <w:rsid w:val="00166F6C"/>
    <w:rsid w:val="001776E0"/>
    <w:rsid w:val="0018132A"/>
    <w:rsid w:val="00184136"/>
    <w:rsid w:val="00186845"/>
    <w:rsid w:val="00187C73"/>
    <w:rsid w:val="00190F17"/>
    <w:rsid w:val="00192D1D"/>
    <w:rsid w:val="001958B0"/>
    <w:rsid w:val="001A01C2"/>
    <w:rsid w:val="001A2C29"/>
    <w:rsid w:val="001A2F2D"/>
    <w:rsid w:val="001A406D"/>
    <w:rsid w:val="001B119D"/>
    <w:rsid w:val="001B6159"/>
    <w:rsid w:val="001C31B5"/>
    <w:rsid w:val="001C59A8"/>
    <w:rsid w:val="001D38FC"/>
    <w:rsid w:val="001D6DCF"/>
    <w:rsid w:val="001D6F24"/>
    <w:rsid w:val="001E0BC7"/>
    <w:rsid w:val="001F0EB1"/>
    <w:rsid w:val="001F210F"/>
    <w:rsid w:val="001F2621"/>
    <w:rsid w:val="001F7418"/>
    <w:rsid w:val="002017B9"/>
    <w:rsid w:val="00206081"/>
    <w:rsid w:val="002140C5"/>
    <w:rsid w:val="002152CD"/>
    <w:rsid w:val="002160B6"/>
    <w:rsid w:val="00220F86"/>
    <w:rsid w:val="00222C74"/>
    <w:rsid w:val="00222F30"/>
    <w:rsid w:val="00223043"/>
    <w:rsid w:val="00223F26"/>
    <w:rsid w:val="00233308"/>
    <w:rsid w:val="0023435C"/>
    <w:rsid w:val="0024335C"/>
    <w:rsid w:val="00246500"/>
    <w:rsid w:val="0025680E"/>
    <w:rsid w:val="0026050F"/>
    <w:rsid w:val="00262C5B"/>
    <w:rsid w:val="002759DC"/>
    <w:rsid w:val="0028111B"/>
    <w:rsid w:val="0028298F"/>
    <w:rsid w:val="00283E46"/>
    <w:rsid w:val="00284E14"/>
    <w:rsid w:val="0028513D"/>
    <w:rsid w:val="00285754"/>
    <w:rsid w:val="00285D1C"/>
    <w:rsid w:val="0029452F"/>
    <w:rsid w:val="0029531A"/>
    <w:rsid w:val="002969DB"/>
    <w:rsid w:val="002A0F11"/>
    <w:rsid w:val="002B3DFB"/>
    <w:rsid w:val="002B51FF"/>
    <w:rsid w:val="002B7D85"/>
    <w:rsid w:val="002C3FD3"/>
    <w:rsid w:val="002C5B2E"/>
    <w:rsid w:val="002D1EFC"/>
    <w:rsid w:val="002D67B0"/>
    <w:rsid w:val="002E37C9"/>
    <w:rsid w:val="002E71EB"/>
    <w:rsid w:val="002F0A20"/>
    <w:rsid w:val="00300027"/>
    <w:rsid w:val="00300816"/>
    <w:rsid w:val="00302D1D"/>
    <w:rsid w:val="00303C9A"/>
    <w:rsid w:val="00315B6D"/>
    <w:rsid w:val="0031661A"/>
    <w:rsid w:val="00327E82"/>
    <w:rsid w:val="003307BA"/>
    <w:rsid w:val="00331DE9"/>
    <w:rsid w:val="0033356B"/>
    <w:rsid w:val="00334C28"/>
    <w:rsid w:val="00334E41"/>
    <w:rsid w:val="00335684"/>
    <w:rsid w:val="00343AF8"/>
    <w:rsid w:val="003446ED"/>
    <w:rsid w:val="00345BD3"/>
    <w:rsid w:val="00345E71"/>
    <w:rsid w:val="00357A4E"/>
    <w:rsid w:val="00371C21"/>
    <w:rsid w:val="00375B88"/>
    <w:rsid w:val="0038026B"/>
    <w:rsid w:val="0038028E"/>
    <w:rsid w:val="00382682"/>
    <w:rsid w:val="0038331C"/>
    <w:rsid w:val="00383D73"/>
    <w:rsid w:val="00390503"/>
    <w:rsid w:val="003905B5"/>
    <w:rsid w:val="00393311"/>
    <w:rsid w:val="003936DF"/>
    <w:rsid w:val="003968AD"/>
    <w:rsid w:val="003A14B4"/>
    <w:rsid w:val="003A1C69"/>
    <w:rsid w:val="003A42F3"/>
    <w:rsid w:val="003B02F0"/>
    <w:rsid w:val="003B1A59"/>
    <w:rsid w:val="003C273F"/>
    <w:rsid w:val="003C5B32"/>
    <w:rsid w:val="003E09B1"/>
    <w:rsid w:val="003E1288"/>
    <w:rsid w:val="003E73E3"/>
    <w:rsid w:val="003F0283"/>
    <w:rsid w:val="003F2561"/>
    <w:rsid w:val="003F559A"/>
    <w:rsid w:val="003F7639"/>
    <w:rsid w:val="00406899"/>
    <w:rsid w:val="004105AB"/>
    <w:rsid w:val="00412F93"/>
    <w:rsid w:val="00413E8E"/>
    <w:rsid w:val="00424416"/>
    <w:rsid w:val="00426138"/>
    <w:rsid w:val="00430CF9"/>
    <w:rsid w:val="0043338F"/>
    <w:rsid w:val="004411E4"/>
    <w:rsid w:val="00442EDC"/>
    <w:rsid w:val="00457357"/>
    <w:rsid w:val="00482208"/>
    <w:rsid w:val="00482AC4"/>
    <w:rsid w:val="00482E12"/>
    <w:rsid w:val="00484C22"/>
    <w:rsid w:val="00485D07"/>
    <w:rsid w:val="00486724"/>
    <w:rsid w:val="00494CF4"/>
    <w:rsid w:val="00494EC7"/>
    <w:rsid w:val="004A7377"/>
    <w:rsid w:val="004B0A98"/>
    <w:rsid w:val="004B4B06"/>
    <w:rsid w:val="004C2459"/>
    <w:rsid w:val="004C25B7"/>
    <w:rsid w:val="004C5923"/>
    <w:rsid w:val="004C6FFB"/>
    <w:rsid w:val="004D3260"/>
    <w:rsid w:val="004D38DC"/>
    <w:rsid w:val="004D3D60"/>
    <w:rsid w:val="004D5319"/>
    <w:rsid w:val="004D61BB"/>
    <w:rsid w:val="004E5B44"/>
    <w:rsid w:val="004F21DA"/>
    <w:rsid w:val="004F2875"/>
    <w:rsid w:val="004F4CD1"/>
    <w:rsid w:val="004F605D"/>
    <w:rsid w:val="00501174"/>
    <w:rsid w:val="0050128C"/>
    <w:rsid w:val="00504BC1"/>
    <w:rsid w:val="00505B59"/>
    <w:rsid w:val="0050672E"/>
    <w:rsid w:val="00507CBB"/>
    <w:rsid w:val="00515082"/>
    <w:rsid w:val="0052005C"/>
    <w:rsid w:val="005213AB"/>
    <w:rsid w:val="00524A95"/>
    <w:rsid w:val="005250B9"/>
    <w:rsid w:val="005258B0"/>
    <w:rsid w:val="00532451"/>
    <w:rsid w:val="00536631"/>
    <w:rsid w:val="00536638"/>
    <w:rsid w:val="00542844"/>
    <w:rsid w:val="00542E2A"/>
    <w:rsid w:val="0055629E"/>
    <w:rsid w:val="005565F6"/>
    <w:rsid w:val="005662C8"/>
    <w:rsid w:val="00567BC3"/>
    <w:rsid w:val="005703BF"/>
    <w:rsid w:val="00570E8C"/>
    <w:rsid w:val="00571199"/>
    <w:rsid w:val="00574686"/>
    <w:rsid w:val="00574A42"/>
    <w:rsid w:val="0058074C"/>
    <w:rsid w:val="00582C6A"/>
    <w:rsid w:val="0058380E"/>
    <w:rsid w:val="00590296"/>
    <w:rsid w:val="005973A5"/>
    <w:rsid w:val="005A42D0"/>
    <w:rsid w:val="005A4D11"/>
    <w:rsid w:val="005A7A8C"/>
    <w:rsid w:val="005B5554"/>
    <w:rsid w:val="005B6BA9"/>
    <w:rsid w:val="005C23E7"/>
    <w:rsid w:val="005C33CD"/>
    <w:rsid w:val="005C473E"/>
    <w:rsid w:val="005C5F0E"/>
    <w:rsid w:val="005D0578"/>
    <w:rsid w:val="005D1F94"/>
    <w:rsid w:val="005D2D1E"/>
    <w:rsid w:val="005D5529"/>
    <w:rsid w:val="005D7B7F"/>
    <w:rsid w:val="005E422B"/>
    <w:rsid w:val="005E656F"/>
    <w:rsid w:val="005E7DCD"/>
    <w:rsid w:val="005F0A45"/>
    <w:rsid w:val="005F2548"/>
    <w:rsid w:val="005F660F"/>
    <w:rsid w:val="00611FD7"/>
    <w:rsid w:val="00621FEE"/>
    <w:rsid w:val="0062467A"/>
    <w:rsid w:val="006334E9"/>
    <w:rsid w:val="00633E49"/>
    <w:rsid w:val="006358D2"/>
    <w:rsid w:val="006365BD"/>
    <w:rsid w:val="00637852"/>
    <w:rsid w:val="0064195F"/>
    <w:rsid w:val="006437FF"/>
    <w:rsid w:val="006472B5"/>
    <w:rsid w:val="0065138C"/>
    <w:rsid w:val="00655F81"/>
    <w:rsid w:val="00656953"/>
    <w:rsid w:val="00662A59"/>
    <w:rsid w:val="00664454"/>
    <w:rsid w:val="00665BE7"/>
    <w:rsid w:val="00667001"/>
    <w:rsid w:val="00667CFF"/>
    <w:rsid w:val="00671BC5"/>
    <w:rsid w:val="0068485A"/>
    <w:rsid w:val="00684B2B"/>
    <w:rsid w:val="00685D44"/>
    <w:rsid w:val="006948AE"/>
    <w:rsid w:val="00695997"/>
    <w:rsid w:val="006A5C5E"/>
    <w:rsid w:val="006B1BD6"/>
    <w:rsid w:val="006B2004"/>
    <w:rsid w:val="006B2CDB"/>
    <w:rsid w:val="006B6096"/>
    <w:rsid w:val="006C1D05"/>
    <w:rsid w:val="006C36D5"/>
    <w:rsid w:val="006C45ED"/>
    <w:rsid w:val="006D7E02"/>
    <w:rsid w:val="006E0285"/>
    <w:rsid w:val="006E1AB2"/>
    <w:rsid w:val="006E4F45"/>
    <w:rsid w:val="006E575E"/>
    <w:rsid w:val="006E7DAF"/>
    <w:rsid w:val="006F3720"/>
    <w:rsid w:val="006F3B1B"/>
    <w:rsid w:val="006F6D08"/>
    <w:rsid w:val="00700305"/>
    <w:rsid w:val="007021AE"/>
    <w:rsid w:val="00705A83"/>
    <w:rsid w:val="00712136"/>
    <w:rsid w:val="00714905"/>
    <w:rsid w:val="007167CB"/>
    <w:rsid w:val="00716815"/>
    <w:rsid w:val="007203FB"/>
    <w:rsid w:val="007210F5"/>
    <w:rsid w:val="00723EE5"/>
    <w:rsid w:val="00724BDC"/>
    <w:rsid w:val="00744D92"/>
    <w:rsid w:val="00750883"/>
    <w:rsid w:val="00753C22"/>
    <w:rsid w:val="007623A2"/>
    <w:rsid w:val="00764CA1"/>
    <w:rsid w:val="00765E7D"/>
    <w:rsid w:val="00770EEF"/>
    <w:rsid w:val="0077255E"/>
    <w:rsid w:val="00775B16"/>
    <w:rsid w:val="00776A50"/>
    <w:rsid w:val="00780222"/>
    <w:rsid w:val="00784D87"/>
    <w:rsid w:val="00787CD8"/>
    <w:rsid w:val="00792EDD"/>
    <w:rsid w:val="00794B01"/>
    <w:rsid w:val="007967AB"/>
    <w:rsid w:val="007A1238"/>
    <w:rsid w:val="007A5D66"/>
    <w:rsid w:val="007B16CE"/>
    <w:rsid w:val="007B39BC"/>
    <w:rsid w:val="007B5AB5"/>
    <w:rsid w:val="007B6767"/>
    <w:rsid w:val="007C230B"/>
    <w:rsid w:val="007C2940"/>
    <w:rsid w:val="007C2EA0"/>
    <w:rsid w:val="007C32E4"/>
    <w:rsid w:val="007C35A8"/>
    <w:rsid w:val="007C48EF"/>
    <w:rsid w:val="007C6CEF"/>
    <w:rsid w:val="007F03E5"/>
    <w:rsid w:val="007F2E7F"/>
    <w:rsid w:val="007F4884"/>
    <w:rsid w:val="007F6CA2"/>
    <w:rsid w:val="00803F06"/>
    <w:rsid w:val="00805187"/>
    <w:rsid w:val="0080537A"/>
    <w:rsid w:val="00806969"/>
    <w:rsid w:val="0080699C"/>
    <w:rsid w:val="008208BE"/>
    <w:rsid w:val="008231B4"/>
    <w:rsid w:val="008261EE"/>
    <w:rsid w:val="00826A42"/>
    <w:rsid w:val="00826B6C"/>
    <w:rsid w:val="00826B70"/>
    <w:rsid w:val="0082793E"/>
    <w:rsid w:val="00834EC3"/>
    <w:rsid w:val="0084101D"/>
    <w:rsid w:val="00847C87"/>
    <w:rsid w:val="00860498"/>
    <w:rsid w:val="00867B52"/>
    <w:rsid w:val="0087328A"/>
    <w:rsid w:val="0087417F"/>
    <w:rsid w:val="008803C4"/>
    <w:rsid w:val="0088245E"/>
    <w:rsid w:val="008825FC"/>
    <w:rsid w:val="00886B87"/>
    <w:rsid w:val="008940B3"/>
    <w:rsid w:val="008A392B"/>
    <w:rsid w:val="008A55B5"/>
    <w:rsid w:val="008A5B59"/>
    <w:rsid w:val="008B135D"/>
    <w:rsid w:val="008B4A4B"/>
    <w:rsid w:val="008B4AA0"/>
    <w:rsid w:val="008B5623"/>
    <w:rsid w:val="008B66A3"/>
    <w:rsid w:val="008C0136"/>
    <w:rsid w:val="008C08C5"/>
    <w:rsid w:val="008C3F97"/>
    <w:rsid w:val="008D7AA4"/>
    <w:rsid w:val="008E0C42"/>
    <w:rsid w:val="008E10B9"/>
    <w:rsid w:val="008E4E8F"/>
    <w:rsid w:val="008E7FCE"/>
    <w:rsid w:val="008F096D"/>
    <w:rsid w:val="008F0CAD"/>
    <w:rsid w:val="008F1B0D"/>
    <w:rsid w:val="008F4909"/>
    <w:rsid w:val="008F5605"/>
    <w:rsid w:val="008F61C2"/>
    <w:rsid w:val="008F6C24"/>
    <w:rsid w:val="00901E7F"/>
    <w:rsid w:val="00913B81"/>
    <w:rsid w:val="009164F6"/>
    <w:rsid w:val="00924C13"/>
    <w:rsid w:val="0092575B"/>
    <w:rsid w:val="00930CD8"/>
    <w:rsid w:val="00937D2A"/>
    <w:rsid w:val="00940CD8"/>
    <w:rsid w:val="00945F32"/>
    <w:rsid w:val="00947ACB"/>
    <w:rsid w:val="00950DFA"/>
    <w:rsid w:val="009529E4"/>
    <w:rsid w:val="009634A1"/>
    <w:rsid w:val="00964BDD"/>
    <w:rsid w:val="00971B10"/>
    <w:rsid w:val="00971F39"/>
    <w:rsid w:val="0098354C"/>
    <w:rsid w:val="00997579"/>
    <w:rsid w:val="009A3886"/>
    <w:rsid w:val="009A6685"/>
    <w:rsid w:val="009A6711"/>
    <w:rsid w:val="009B1F4C"/>
    <w:rsid w:val="009B2024"/>
    <w:rsid w:val="009B4227"/>
    <w:rsid w:val="009B768A"/>
    <w:rsid w:val="009C5046"/>
    <w:rsid w:val="009D0888"/>
    <w:rsid w:val="009D5324"/>
    <w:rsid w:val="009E0AC2"/>
    <w:rsid w:val="009E38D3"/>
    <w:rsid w:val="009E4868"/>
    <w:rsid w:val="009E5ACA"/>
    <w:rsid w:val="009E7953"/>
    <w:rsid w:val="009F020A"/>
    <w:rsid w:val="009F46E3"/>
    <w:rsid w:val="009F618B"/>
    <w:rsid w:val="009F7B29"/>
    <w:rsid w:val="00A00B14"/>
    <w:rsid w:val="00A037E1"/>
    <w:rsid w:val="00A137AC"/>
    <w:rsid w:val="00A1695D"/>
    <w:rsid w:val="00A20ECC"/>
    <w:rsid w:val="00A21489"/>
    <w:rsid w:val="00A2290F"/>
    <w:rsid w:val="00A2448B"/>
    <w:rsid w:val="00A2795F"/>
    <w:rsid w:val="00A32AC9"/>
    <w:rsid w:val="00A373E5"/>
    <w:rsid w:val="00A376BA"/>
    <w:rsid w:val="00A438C0"/>
    <w:rsid w:val="00A53B80"/>
    <w:rsid w:val="00A554DD"/>
    <w:rsid w:val="00A57AFC"/>
    <w:rsid w:val="00A61BCB"/>
    <w:rsid w:val="00A633B9"/>
    <w:rsid w:val="00A65441"/>
    <w:rsid w:val="00A660B7"/>
    <w:rsid w:val="00A716C4"/>
    <w:rsid w:val="00A740C6"/>
    <w:rsid w:val="00A77DCD"/>
    <w:rsid w:val="00A83C4A"/>
    <w:rsid w:val="00A8410B"/>
    <w:rsid w:val="00A8692B"/>
    <w:rsid w:val="00A944B1"/>
    <w:rsid w:val="00A9611E"/>
    <w:rsid w:val="00A9745F"/>
    <w:rsid w:val="00A97E2A"/>
    <w:rsid w:val="00AA1454"/>
    <w:rsid w:val="00AA4568"/>
    <w:rsid w:val="00AA7FD2"/>
    <w:rsid w:val="00AB1F8E"/>
    <w:rsid w:val="00AB2430"/>
    <w:rsid w:val="00AB2F93"/>
    <w:rsid w:val="00AD3305"/>
    <w:rsid w:val="00AD6494"/>
    <w:rsid w:val="00AE235C"/>
    <w:rsid w:val="00AF2A23"/>
    <w:rsid w:val="00B008F1"/>
    <w:rsid w:val="00B01762"/>
    <w:rsid w:val="00B02B5B"/>
    <w:rsid w:val="00B04222"/>
    <w:rsid w:val="00B07EC4"/>
    <w:rsid w:val="00B10F1C"/>
    <w:rsid w:val="00B13D6D"/>
    <w:rsid w:val="00B143C9"/>
    <w:rsid w:val="00B15857"/>
    <w:rsid w:val="00B16FE6"/>
    <w:rsid w:val="00B2472F"/>
    <w:rsid w:val="00B41533"/>
    <w:rsid w:val="00B4544B"/>
    <w:rsid w:val="00B50B52"/>
    <w:rsid w:val="00B52364"/>
    <w:rsid w:val="00B6069E"/>
    <w:rsid w:val="00B60E4F"/>
    <w:rsid w:val="00B62A64"/>
    <w:rsid w:val="00B62C8A"/>
    <w:rsid w:val="00B65F57"/>
    <w:rsid w:val="00B669F1"/>
    <w:rsid w:val="00B66FD6"/>
    <w:rsid w:val="00B67972"/>
    <w:rsid w:val="00B80D64"/>
    <w:rsid w:val="00B814CC"/>
    <w:rsid w:val="00B842B5"/>
    <w:rsid w:val="00B9277D"/>
    <w:rsid w:val="00B977FF"/>
    <w:rsid w:val="00BA03F9"/>
    <w:rsid w:val="00BA384B"/>
    <w:rsid w:val="00BB1E17"/>
    <w:rsid w:val="00BB2F8E"/>
    <w:rsid w:val="00BB3896"/>
    <w:rsid w:val="00BB519A"/>
    <w:rsid w:val="00BC0CA4"/>
    <w:rsid w:val="00BC4FB2"/>
    <w:rsid w:val="00BD1772"/>
    <w:rsid w:val="00BD4010"/>
    <w:rsid w:val="00BD4B60"/>
    <w:rsid w:val="00BD5F37"/>
    <w:rsid w:val="00BE2E39"/>
    <w:rsid w:val="00BE5943"/>
    <w:rsid w:val="00BF0809"/>
    <w:rsid w:val="00BF4B14"/>
    <w:rsid w:val="00C06D13"/>
    <w:rsid w:val="00C06F9D"/>
    <w:rsid w:val="00C17AF0"/>
    <w:rsid w:val="00C2637A"/>
    <w:rsid w:val="00C32837"/>
    <w:rsid w:val="00C33BDC"/>
    <w:rsid w:val="00C36645"/>
    <w:rsid w:val="00C36717"/>
    <w:rsid w:val="00C372DB"/>
    <w:rsid w:val="00C469F1"/>
    <w:rsid w:val="00C50A4D"/>
    <w:rsid w:val="00C548EC"/>
    <w:rsid w:val="00C57AAB"/>
    <w:rsid w:val="00C72D15"/>
    <w:rsid w:val="00C77DDE"/>
    <w:rsid w:val="00C82490"/>
    <w:rsid w:val="00C86A44"/>
    <w:rsid w:val="00C93DA7"/>
    <w:rsid w:val="00CA1CDB"/>
    <w:rsid w:val="00CA2DF2"/>
    <w:rsid w:val="00CA4D60"/>
    <w:rsid w:val="00CA6739"/>
    <w:rsid w:val="00CA7CC9"/>
    <w:rsid w:val="00CB3114"/>
    <w:rsid w:val="00CB41EC"/>
    <w:rsid w:val="00CC1733"/>
    <w:rsid w:val="00CC2DD4"/>
    <w:rsid w:val="00CD21B0"/>
    <w:rsid w:val="00CD5D56"/>
    <w:rsid w:val="00CD6401"/>
    <w:rsid w:val="00CE401E"/>
    <w:rsid w:val="00CE5241"/>
    <w:rsid w:val="00CF2F85"/>
    <w:rsid w:val="00CF3140"/>
    <w:rsid w:val="00CF319E"/>
    <w:rsid w:val="00CF4685"/>
    <w:rsid w:val="00CF4E7F"/>
    <w:rsid w:val="00CF6F31"/>
    <w:rsid w:val="00D04135"/>
    <w:rsid w:val="00D07B69"/>
    <w:rsid w:val="00D10387"/>
    <w:rsid w:val="00D17AA2"/>
    <w:rsid w:val="00D24EDB"/>
    <w:rsid w:val="00D256AB"/>
    <w:rsid w:val="00D25A55"/>
    <w:rsid w:val="00D25CC0"/>
    <w:rsid w:val="00D35513"/>
    <w:rsid w:val="00D36D3A"/>
    <w:rsid w:val="00D36E26"/>
    <w:rsid w:val="00D43074"/>
    <w:rsid w:val="00D46652"/>
    <w:rsid w:val="00D53153"/>
    <w:rsid w:val="00D541E3"/>
    <w:rsid w:val="00D56BAD"/>
    <w:rsid w:val="00D60FE3"/>
    <w:rsid w:val="00D63B53"/>
    <w:rsid w:val="00D6611E"/>
    <w:rsid w:val="00D66B57"/>
    <w:rsid w:val="00D67145"/>
    <w:rsid w:val="00D71D70"/>
    <w:rsid w:val="00D73999"/>
    <w:rsid w:val="00D739E0"/>
    <w:rsid w:val="00D76EBD"/>
    <w:rsid w:val="00D80415"/>
    <w:rsid w:val="00D84A47"/>
    <w:rsid w:val="00D86D86"/>
    <w:rsid w:val="00D93F5B"/>
    <w:rsid w:val="00D9614C"/>
    <w:rsid w:val="00D9762F"/>
    <w:rsid w:val="00DA077F"/>
    <w:rsid w:val="00DA3FB8"/>
    <w:rsid w:val="00DA778D"/>
    <w:rsid w:val="00DA7D7D"/>
    <w:rsid w:val="00DB3D9F"/>
    <w:rsid w:val="00DB404D"/>
    <w:rsid w:val="00DB4152"/>
    <w:rsid w:val="00DC11D6"/>
    <w:rsid w:val="00DC21E9"/>
    <w:rsid w:val="00DC5C08"/>
    <w:rsid w:val="00DC5EDA"/>
    <w:rsid w:val="00DD0454"/>
    <w:rsid w:val="00DD2528"/>
    <w:rsid w:val="00DD6154"/>
    <w:rsid w:val="00DE1B39"/>
    <w:rsid w:val="00DE1EEA"/>
    <w:rsid w:val="00DE3897"/>
    <w:rsid w:val="00DE54D6"/>
    <w:rsid w:val="00DE6F30"/>
    <w:rsid w:val="00DF181D"/>
    <w:rsid w:val="00E04A37"/>
    <w:rsid w:val="00E108A1"/>
    <w:rsid w:val="00E12E96"/>
    <w:rsid w:val="00E21670"/>
    <w:rsid w:val="00E21A34"/>
    <w:rsid w:val="00E226F1"/>
    <w:rsid w:val="00E2352C"/>
    <w:rsid w:val="00E23C31"/>
    <w:rsid w:val="00E31F87"/>
    <w:rsid w:val="00E32F97"/>
    <w:rsid w:val="00E62028"/>
    <w:rsid w:val="00E62D6E"/>
    <w:rsid w:val="00E6655D"/>
    <w:rsid w:val="00E74A72"/>
    <w:rsid w:val="00E8016D"/>
    <w:rsid w:val="00E8233C"/>
    <w:rsid w:val="00E834FE"/>
    <w:rsid w:val="00E906EA"/>
    <w:rsid w:val="00E94A43"/>
    <w:rsid w:val="00EA2BD9"/>
    <w:rsid w:val="00EA5C90"/>
    <w:rsid w:val="00EB03BA"/>
    <w:rsid w:val="00EB048B"/>
    <w:rsid w:val="00EC2E1D"/>
    <w:rsid w:val="00EC389B"/>
    <w:rsid w:val="00ED072A"/>
    <w:rsid w:val="00ED1E19"/>
    <w:rsid w:val="00ED7BB3"/>
    <w:rsid w:val="00EE2743"/>
    <w:rsid w:val="00EF509E"/>
    <w:rsid w:val="00EF7818"/>
    <w:rsid w:val="00F009BD"/>
    <w:rsid w:val="00F14D7A"/>
    <w:rsid w:val="00F23334"/>
    <w:rsid w:val="00F254ED"/>
    <w:rsid w:val="00F3244D"/>
    <w:rsid w:val="00F51287"/>
    <w:rsid w:val="00F57D03"/>
    <w:rsid w:val="00F61823"/>
    <w:rsid w:val="00F6379B"/>
    <w:rsid w:val="00F646D7"/>
    <w:rsid w:val="00F66315"/>
    <w:rsid w:val="00F665E4"/>
    <w:rsid w:val="00F821F3"/>
    <w:rsid w:val="00F95990"/>
    <w:rsid w:val="00F969F5"/>
    <w:rsid w:val="00FA53FD"/>
    <w:rsid w:val="00FB52C0"/>
    <w:rsid w:val="00FB5EC1"/>
    <w:rsid w:val="00FC040B"/>
    <w:rsid w:val="00FC483C"/>
    <w:rsid w:val="00FC4F39"/>
    <w:rsid w:val="00FC5496"/>
    <w:rsid w:val="00FC6B70"/>
    <w:rsid w:val="00FC710B"/>
    <w:rsid w:val="00FC7F90"/>
    <w:rsid w:val="00FD5C99"/>
    <w:rsid w:val="00FD742A"/>
    <w:rsid w:val="00FE1BDA"/>
    <w:rsid w:val="00FF102F"/>
    <w:rsid w:val="00FF2BC9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CD4AEC-6C14-4F22-8B09-AE92AF89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E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17AF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F6379B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6">
    <w:name w:val="page number"/>
    <w:basedOn w:val="a0"/>
    <w:rsid w:val="00F6379B"/>
  </w:style>
  <w:style w:type="paragraph" w:styleId="a7">
    <w:name w:val="footer"/>
    <w:basedOn w:val="a"/>
    <w:link w:val="a8"/>
    <w:uiPriority w:val="99"/>
    <w:rsid w:val="00B9277D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Normal (Web)"/>
    <w:basedOn w:val="a"/>
    <w:rsid w:val="00E12E96"/>
    <w:pPr>
      <w:spacing w:before="100" w:beforeAutospacing="1" w:after="100" w:afterAutospacing="1"/>
    </w:pPr>
  </w:style>
  <w:style w:type="character" w:styleId="aa">
    <w:name w:val="Hyperlink"/>
    <w:basedOn w:val="a0"/>
    <w:rsid w:val="00D86D86"/>
    <w:rPr>
      <w:color w:val="0000FF"/>
      <w:u w:val="single"/>
    </w:rPr>
  </w:style>
  <w:style w:type="paragraph" w:styleId="ab">
    <w:name w:val="Body Text Indent"/>
    <w:basedOn w:val="a"/>
    <w:rsid w:val="008A5B59"/>
    <w:pPr>
      <w:ind w:left="-567" w:firstLine="141"/>
      <w:jc w:val="both"/>
    </w:pPr>
    <w:rPr>
      <w:szCs w:val="20"/>
    </w:rPr>
  </w:style>
  <w:style w:type="paragraph" w:customStyle="1" w:styleId="21">
    <w:name w:val="Основной текст 21"/>
    <w:basedOn w:val="a"/>
    <w:rsid w:val="00413E8E"/>
    <w:pPr>
      <w:widowControl w:val="0"/>
      <w:autoSpaceDE w:val="0"/>
      <w:jc w:val="both"/>
    </w:pPr>
    <w:rPr>
      <w:szCs w:val="18"/>
      <w:lang w:eastAsia="ar-SA"/>
    </w:rPr>
  </w:style>
  <w:style w:type="character" w:customStyle="1" w:styleId="FontStyle15">
    <w:name w:val="Font Style15"/>
    <w:basedOn w:val="a0"/>
    <w:rsid w:val="00D63B53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4F21DA"/>
    <w:pPr>
      <w:widowControl w:val="0"/>
      <w:autoSpaceDE w:val="0"/>
      <w:autoSpaceDN w:val="0"/>
      <w:adjustRightInd w:val="0"/>
      <w:spacing w:line="254" w:lineRule="exact"/>
      <w:ind w:firstLine="826"/>
      <w:jc w:val="both"/>
    </w:pPr>
  </w:style>
  <w:style w:type="character" w:customStyle="1" w:styleId="FontStyle11">
    <w:name w:val="Font Style11"/>
    <w:basedOn w:val="a0"/>
    <w:rsid w:val="004F21DA"/>
    <w:rPr>
      <w:rFonts w:ascii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F21DA"/>
  </w:style>
  <w:style w:type="paragraph" w:customStyle="1" w:styleId="Style1">
    <w:name w:val="Style1"/>
    <w:basedOn w:val="a"/>
    <w:rsid w:val="00501174"/>
    <w:pPr>
      <w:widowControl w:val="0"/>
      <w:autoSpaceDE w:val="0"/>
      <w:autoSpaceDN w:val="0"/>
      <w:adjustRightInd w:val="0"/>
      <w:spacing w:line="257" w:lineRule="exact"/>
      <w:ind w:firstLine="710"/>
      <w:jc w:val="both"/>
    </w:pPr>
  </w:style>
  <w:style w:type="paragraph" w:customStyle="1" w:styleId="Style5">
    <w:name w:val="Style5"/>
    <w:basedOn w:val="a"/>
    <w:rsid w:val="00501174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4">
    <w:name w:val="Style4"/>
    <w:basedOn w:val="a"/>
    <w:rsid w:val="00667CFF"/>
    <w:pPr>
      <w:widowControl w:val="0"/>
      <w:autoSpaceDE w:val="0"/>
      <w:autoSpaceDN w:val="0"/>
      <w:adjustRightInd w:val="0"/>
      <w:spacing w:line="259" w:lineRule="exact"/>
      <w:ind w:firstLine="710"/>
      <w:jc w:val="both"/>
    </w:pPr>
  </w:style>
  <w:style w:type="character" w:customStyle="1" w:styleId="FontStyle12">
    <w:name w:val="Font Style12"/>
    <w:basedOn w:val="a0"/>
    <w:rsid w:val="00667CFF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F6631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C5EDA"/>
  </w:style>
  <w:style w:type="character" w:customStyle="1" w:styleId="89">
    <w:name w:val="Стиль89"/>
    <w:basedOn w:val="a0"/>
    <w:uiPriority w:val="1"/>
    <w:rsid w:val="00E94A43"/>
  </w:style>
  <w:style w:type="paragraph" w:styleId="ad">
    <w:name w:val="footnote text"/>
    <w:basedOn w:val="a"/>
    <w:link w:val="ae"/>
    <w:semiHidden/>
    <w:unhideWhenUsed/>
    <w:rsid w:val="00B62A64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62A64"/>
  </w:style>
  <w:style w:type="character" w:styleId="af">
    <w:name w:val="footnote reference"/>
    <w:basedOn w:val="a0"/>
    <w:semiHidden/>
    <w:unhideWhenUsed/>
    <w:rsid w:val="00B62A64"/>
    <w:rPr>
      <w:vertAlign w:val="superscript"/>
    </w:rPr>
  </w:style>
  <w:style w:type="paragraph" w:customStyle="1" w:styleId="ConsNonformat">
    <w:name w:val="ConsNonformat"/>
    <w:uiPriority w:val="99"/>
    <w:rsid w:val="00776A50"/>
    <w:pPr>
      <w:widowControl w:val="0"/>
      <w:autoSpaceDE w:val="0"/>
      <w:autoSpaceDN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AA6FA6C37B4AB29B71E28D7D6D3E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6A02AB-CF37-446F-AD5D-849271E17AC3}"/>
      </w:docPartPr>
      <w:docPartBody>
        <w:p w:rsidR="00486321" w:rsidRDefault="00F824C0" w:rsidP="00F824C0">
          <w:pPr>
            <w:pStyle w:val="F5AA6FA6C37B4AB29B71E28D7D6D3E2A"/>
          </w:pPr>
          <w:r>
            <w:rPr>
              <w:rStyle w:val="a3"/>
              <w:i/>
            </w:rPr>
            <w:t>[Указать предмет договора (лота) в полном соответствии с ПЗ/РПЗ]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24C0"/>
    <w:rsid w:val="00276617"/>
    <w:rsid w:val="00486321"/>
    <w:rsid w:val="005324DF"/>
    <w:rsid w:val="005665D2"/>
    <w:rsid w:val="009B138A"/>
    <w:rsid w:val="00CF1471"/>
    <w:rsid w:val="00DF05A8"/>
    <w:rsid w:val="00E448AB"/>
    <w:rsid w:val="00F8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F824C0"/>
  </w:style>
  <w:style w:type="paragraph" w:customStyle="1" w:styleId="F5AA6FA6C37B4AB29B71E28D7D6D3E2A">
    <w:name w:val="F5AA6FA6C37B4AB29B71E28D7D6D3E2A"/>
    <w:rsid w:val="00F824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8AD3A-FDDF-4E61-BC4D-C22F4516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3697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</vt:lpstr>
    </vt:vector>
  </TitlesOfParts>
  <Company>АМЕГА</Company>
  <LinksUpToDate>false</LinksUpToDate>
  <CharactersWithSpaces>24725</CharactersWithSpaces>
  <SharedDoc>false</SharedDoc>
  <HLinks>
    <vt:vector size="6" baseType="variant">
      <vt:variant>
        <vt:i4>1703954</vt:i4>
      </vt:variant>
      <vt:variant>
        <vt:i4>0</vt:i4>
      </vt:variant>
      <vt:variant>
        <vt:i4>0</vt:i4>
      </vt:variant>
      <vt:variant>
        <vt:i4>5</vt:i4>
      </vt:variant>
      <vt:variant>
        <vt:lpwstr>mailto:iskra_zavod@netpost.ru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</dc:title>
  <dc:creator>User</dc:creator>
  <cp:lastModifiedBy>Марина Эккерт</cp:lastModifiedBy>
  <cp:revision>5</cp:revision>
  <cp:lastPrinted>2018-06-19T09:57:00Z</cp:lastPrinted>
  <dcterms:created xsi:type="dcterms:W3CDTF">2020-02-27T09:47:00Z</dcterms:created>
  <dcterms:modified xsi:type="dcterms:W3CDTF">2020-03-04T07:57:00Z</dcterms:modified>
</cp:coreProperties>
</file>